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440" w:rsidRPr="00396E84" w:rsidRDefault="000C582F" w:rsidP="00396E84">
      <w:pPr>
        <w:jc w:val="center"/>
        <w:rPr>
          <w:rFonts w:ascii="Meiryo UI" w:eastAsia="Meiryo UI" w:hAnsi="Meiryo UI" w:cs="Meiryo UI"/>
          <w:kern w:val="0"/>
          <w:sz w:val="28"/>
          <w:szCs w:val="28"/>
        </w:rPr>
      </w:pPr>
      <w:r w:rsidRPr="00396E84">
        <w:rPr>
          <w:rFonts w:ascii="Meiryo UI" w:eastAsia="Meiryo UI" w:hAnsi="Meiryo UI" w:cs="Meiryo UI" w:hint="eastAsia"/>
          <w:kern w:val="0"/>
          <w:sz w:val="28"/>
          <w:szCs w:val="28"/>
        </w:rPr>
        <w:t>特定教育・保育施設における利用定員の設定について</w:t>
      </w:r>
    </w:p>
    <w:p w:rsidR="000C582F" w:rsidRDefault="000C582F" w:rsidP="000C582F">
      <w:pPr>
        <w:spacing w:line="400" w:lineRule="exact"/>
        <w:rPr>
          <w:rFonts w:ascii="Meiryo UI" w:eastAsia="Meiryo UI" w:hAnsi="Meiryo UI" w:cs="Meiryo UI"/>
          <w:kern w:val="0"/>
          <w:sz w:val="22"/>
        </w:rPr>
      </w:pPr>
    </w:p>
    <w:p w:rsidR="00F50C19" w:rsidRPr="000C582F" w:rsidRDefault="00F50C19" w:rsidP="000C582F">
      <w:pPr>
        <w:spacing w:line="400" w:lineRule="exact"/>
        <w:rPr>
          <w:rFonts w:ascii="Meiryo UI" w:eastAsia="Meiryo UI" w:hAnsi="Meiryo UI" w:cs="Meiryo UI"/>
          <w:kern w:val="0"/>
          <w:sz w:val="22"/>
        </w:rPr>
      </w:pPr>
    </w:p>
    <w:p w:rsidR="00570164" w:rsidRDefault="00F40A82" w:rsidP="00570164">
      <w:pPr>
        <w:spacing w:line="400" w:lineRule="exact"/>
        <w:rPr>
          <w:rFonts w:ascii="Meiryo UI" w:eastAsia="Meiryo UI" w:hAnsi="Meiryo UI" w:cs="Meiryo UI"/>
          <w:sz w:val="22"/>
        </w:rPr>
      </w:pPr>
      <w:r>
        <w:rPr>
          <w:rFonts w:ascii="Meiryo UI" w:eastAsia="Meiryo UI" w:hAnsi="Meiryo UI" w:cs="Meiryo UI" w:hint="eastAsia"/>
          <w:sz w:val="22"/>
        </w:rPr>
        <w:t xml:space="preserve">１　</w:t>
      </w:r>
      <w:r w:rsidR="00570164">
        <w:rPr>
          <w:rFonts w:ascii="Meiryo UI" w:eastAsia="Meiryo UI" w:hAnsi="Meiryo UI" w:cs="Meiryo UI" w:hint="eastAsia"/>
          <w:sz w:val="22"/>
        </w:rPr>
        <w:t>子ども・子育て</w:t>
      </w:r>
      <w:r w:rsidR="00AE7E27">
        <w:rPr>
          <w:rFonts w:ascii="Meiryo UI" w:eastAsia="Meiryo UI" w:hAnsi="Meiryo UI" w:cs="Meiryo UI" w:hint="eastAsia"/>
          <w:sz w:val="22"/>
        </w:rPr>
        <w:t>会議の役割について</w:t>
      </w:r>
    </w:p>
    <w:p w:rsidR="00AE7E27" w:rsidRDefault="00AE7E27" w:rsidP="00AE7E27">
      <w:pPr>
        <w:spacing w:line="400" w:lineRule="exact"/>
        <w:ind w:left="284" w:hangingChars="129" w:hanging="284"/>
        <w:rPr>
          <w:rFonts w:ascii="Meiryo UI" w:eastAsia="Meiryo UI" w:hAnsi="Meiryo UI" w:cs="Meiryo UI"/>
          <w:sz w:val="22"/>
        </w:rPr>
      </w:pPr>
      <w:r>
        <w:rPr>
          <w:rFonts w:ascii="Meiryo UI" w:eastAsia="Meiryo UI" w:hAnsi="Meiryo UI" w:cs="Meiryo UI" w:hint="eastAsia"/>
          <w:sz w:val="22"/>
        </w:rPr>
        <w:t xml:space="preserve">　　　</w:t>
      </w:r>
      <w:r w:rsidRPr="00AE7E27">
        <w:rPr>
          <w:rFonts w:ascii="Meiryo UI" w:eastAsia="Meiryo UI" w:hAnsi="Meiryo UI" w:cs="Meiryo UI" w:hint="eastAsia"/>
          <w:sz w:val="22"/>
        </w:rPr>
        <w:t>子ども・子育て支援法第</w:t>
      </w:r>
      <w:r w:rsidR="001606C3">
        <w:rPr>
          <w:rFonts w:ascii="Meiryo UI" w:eastAsia="Meiryo UI" w:hAnsi="Meiryo UI" w:cs="Meiryo UI" w:hint="eastAsia"/>
          <w:sz w:val="22"/>
        </w:rPr>
        <w:t>77</w:t>
      </w:r>
      <w:r w:rsidRPr="00AE7E27">
        <w:rPr>
          <w:rFonts w:ascii="Meiryo UI" w:eastAsia="Meiryo UI" w:hAnsi="Meiryo UI" w:cs="Meiryo UI" w:hint="eastAsia"/>
          <w:sz w:val="22"/>
        </w:rPr>
        <w:t>条の規定により、</w:t>
      </w:r>
      <w:r w:rsidR="008469CB">
        <w:rPr>
          <w:rFonts w:ascii="Meiryo UI" w:eastAsia="Meiryo UI" w:hAnsi="Meiryo UI" w:cs="Meiryo UI" w:hint="eastAsia"/>
          <w:sz w:val="22"/>
        </w:rPr>
        <w:t>市町村</w:t>
      </w:r>
      <w:r w:rsidRPr="00AE7E27">
        <w:rPr>
          <w:rFonts w:ascii="Meiryo UI" w:eastAsia="Meiryo UI" w:hAnsi="Meiryo UI" w:cs="Meiryo UI" w:hint="eastAsia"/>
          <w:sz w:val="22"/>
        </w:rPr>
        <w:t>子ども・子育て会議の役割として、以下の事務を処理することとされて</w:t>
      </w:r>
      <w:r w:rsidR="008469CB">
        <w:rPr>
          <w:rFonts w:ascii="Meiryo UI" w:eastAsia="Meiryo UI" w:hAnsi="Meiryo UI" w:cs="Meiryo UI" w:hint="eastAsia"/>
          <w:sz w:val="22"/>
        </w:rPr>
        <w:t>います。</w:t>
      </w:r>
    </w:p>
    <w:p w:rsidR="002849DB" w:rsidRPr="001606C3" w:rsidRDefault="002849DB" w:rsidP="00115A2E">
      <w:pPr>
        <w:spacing w:line="140" w:lineRule="exact"/>
        <w:ind w:left="284" w:hangingChars="129" w:hanging="284"/>
        <w:rPr>
          <w:rFonts w:ascii="Meiryo UI" w:eastAsia="Meiryo UI" w:hAnsi="Meiryo UI" w:cs="Meiryo UI"/>
          <w:sz w:val="22"/>
        </w:rPr>
      </w:pPr>
    </w:p>
    <w:p w:rsidR="00AE7E27" w:rsidRPr="00AE7E27" w:rsidRDefault="00AE7E27" w:rsidP="00D87B35">
      <w:pPr>
        <w:spacing w:line="400" w:lineRule="exact"/>
        <w:ind w:firstLineChars="257" w:firstLine="565"/>
        <w:rPr>
          <w:rFonts w:ascii="Meiryo UI" w:eastAsia="Meiryo UI" w:hAnsi="Meiryo UI" w:cs="Meiryo UI"/>
          <w:sz w:val="22"/>
        </w:rPr>
      </w:pPr>
      <w:r w:rsidRPr="00AE7E27">
        <w:rPr>
          <w:rFonts w:ascii="Meiryo UI" w:eastAsia="Meiryo UI" w:hAnsi="Meiryo UI" w:cs="Meiryo UI" w:hint="eastAsia"/>
          <w:sz w:val="22"/>
        </w:rPr>
        <w:t>○</w:t>
      </w:r>
      <w:r w:rsidRPr="00AE7E27">
        <w:rPr>
          <w:rFonts w:ascii="Meiryo UI" w:eastAsia="Meiryo UI" w:hAnsi="Meiryo UI" w:cs="Meiryo UI"/>
          <w:sz w:val="22"/>
        </w:rPr>
        <w:t xml:space="preserve"> </w:t>
      </w:r>
      <w:r w:rsidRPr="00AE7E27">
        <w:rPr>
          <w:rFonts w:ascii="Meiryo UI" w:eastAsia="Meiryo UI" w:hAnsi="Meiryo UI" w:cs="Meiryo UI" w:hint="eastAsia"/>
          <w:sz w:val="22"/>
        </w:rPr>
        <w:t>特定教育・保育施設の利用定員の設定に関する事項（法第</w:t>
      </w:r>
      <w:r w:rsidRPr="00AE7E27">
        <w:rPr>
          <w:rFonts w:ascii="Meiryo UI" w:eastAsia="Meiryo UI" w:hAnsi="Meiryo UI" w:cs="Meiryo UI"/>
          <w:sz w:val="22"/>
        </w:rPr>
        <w:t xml:space="preserve">31 </w:t>
      </w:r>
      <w:r w:rsidRPr="00AE7E27">
        <w:rPr>
          <w:rFonts w:ascii="Meiryo UI" w:eastAsia="Meiryo UI" w:hAnsi="Meiryo UI" w:cs="Meiryo UI" w:hint="eastAsia"/>
          <w:sz w:val="22"/>
        </w:rPr>
        <w:t>条第２項）</w:t>
      </w:r>
    </w:p>
    <w:p w:rsidR="00AE7E27" w:rsidRDefault="00AE7E27" w:rsidP="00115A2E">
      <w:pPr>
        <w:spacing w:line="140" w:lineRule="exact"/>
        <w:rPr>
          <w:rFonts w:ascii="Meiryo UI" w:eastAsia="Meiryo UI" w:hAnsi="Meiryo UI" w:cs="Meiryo UI"/>
          <w:sz w:val="22"/>
        </w:rPr>
      </w:pPr>
    </w:p>
    <w:p w:rsidR="00AE7E27" w:rsidRPr="00AE7E27" w:rsidRDefault="00AE7E27" w:rsidP="00AE7E27">
      <w:pPr>
        <w:spacing w:line="400" w:lineRule="exact"/>
        <w:ind w:leftChars="135" w:left="283" w:firstLineChars="70" w:firstLine="154"/>
        <w:rPr>
          <w:rFonts w:ascii="Meiryo UI" w:eastAsia="Meiryo UI" w:hAnsi="Meiryo UI" w:cs="Meiryo UI"/>
          <w:sz w:val="22"/>
        </w:rPr>
      </w:pPr>
      <w:r w:rsidRPr="00AE7E27">
        <w:rPr>
          <w:rFonts w:ascii="Meiryo UI" w:eastAsia="Meiryo UI" w:hAnsi="Meiryo UI" w:cs="Meiryo UI" w:hint="eastAsia"/>
          <w:sz w:val="22"/>
        </w:rPr>
        <w:t>市町村長が行う「確認」に際して必要となる「利用定員の設定」にあたり、あらかじめ、</w:t>
      </w:r>
      <w:r w:rsidR="008469CB">
        <w:rPr>
          <w:rFonts w:ascii="Meiryo UI" w:eastAsia="Meiryo UI" w:hAnsi="Meiryo UI" w:cs="Meiryo UI" w:hint="eastAsia"/>
          <w:sz w:val="22"/>
        </w:rPr>
        <w:t>市町村</w:t>
      </w:r>
      <w:r w:rsidRPr="00AE7E27">
        <w:rPr>
          <w:rFonts w:ascii="Meiryo UI" w:eastAsia="Meiryo UI" w:hAnsi="Meiryo UI" w:cs="Meiryo UI" w:hint="eastAsia"/>
          <w:sz w:val="22"/>
        </w:rPr>
        <w:t>子ども・子育て会議の意見を聴かなければならないとされて</w:t>
      </w:r>
      <w:r w:rsidR="008469CB">
        <w:rPr>
          <w:rFonts w:ascii="Meiryo UI" w:eastAsia="Meiryo UI" w:hAnsi="Meiryo UI" w:cs="Meiryo UI" w:hint="eastAsia"/>
          <w:sz w:val="22"/>
        </w:rPr>
        <w:t>います</w:t>
      </w:r>
      <w:r w:rsidRPr="00AE7E27">
        <w:rPr>
          <w:rFonts w:ascii="Meiryo UI" w:eastAsia="Meiryo UI" w:hAnsi="Meiryo UI" w:cs="Meiryo UI" w:hint="eastAsia"/>
          <w:sz w:val="22"/>
        </w:rPr>
        <w:t>。</w:t>
      </w:r>
    </w:p>
    <w:p w:rsidR="000C582F" w:rsidRPr="000C582F" w:rsidRDefault="000C582F" w:rsidP="000C582F">
      <w:pPr>
        <w:spacing w:line="400" w:lineRule="exact"/>
        <w:rPr>
          <w:rFonts w:ascii="Meiryo UI" w:eastAsia="Meiryo UI" w:hAnsi="Meiryo UI" w:cs="Meiryo UI"/>
          <w:sz w:val="22"/>
        </w:rPr>
      </w:pPr>
    </w:p>
    <w:p w:rsidR="000C582F" w:rsidRPr="000C582F" w:rsidRDefault="001D6B47" w:rsidP="000C582F">
      <w:pPr>
        <w:spacing w:line="400" w:lineRule="exact"/>
        <w:rPr>
          <w:rFonts w:ascii="Meiryo UI" w:eastAsia="Meiryo UI" w:hAnsi="Meiryo UI" w:cs="Meiryo UI"/>
          <w:sz w:val="22"/>
        </w:rPr>
      </w:pPr>
      <w:r>
        <w:rPr>
          <w:rFonts w:ascii="Meiryo UI" w:eastAsia="Meiryo UI" w:hAnsi="Meiryo UI" w:cs="Meiryo UI" w:hint="eastAsia"/>
          <w:sz w:val="22"/>
        </w:rPr>
        <w:t>2</w:t>
      </w:r>
      <w:r w:rsidR="00F40A82">
        <w:rPr>
          <w:rFonts w:ascii="Meiryo UI" w:eastAsia="Meiryo UI" w:hAnsi="Meiryo UI" w:cs="Meiryo UI" w:hint="eastAsia"/>
          <w:sz w:val="22"/>
        </w:rPr>
        <w:t xml:space="preserve">　</w:t>
      </w:r>
      <w:r w:rsidR="000C582F" w:rsidRPr="000C582F">
        <w:rPr>
          <w:rFonts w:ascii="Meiryo UI" w:eastAsia="Meiryo UI" w:hAnsi="Meiryo UI" w:cs="Meiryo UI" w:hint="eastAsia"/>
          <w:sz w:val="22"/>
        </w:rPr>
        <w:t>利用定員について</w:t>
      </w:r>
      <w:bookmarkStart w:id="0" w:name="_GoBack"/>
      <w:bookmarkEnd w:id="0"/>
    </w:p>
    <w:p w:rsidR="000C582F" w:rsidRPr="000C582F" w:rsidRDefault="000C582F" w:rsidP="00396E84">
      <w:pPr>
        <w:spacing w:line="400" w:lineRule="exact"/>
        <w:ind w:left="284" w:hangingChars="129" w:hanging="284"/>
        <w:rPr>
          <w:rFonts w:ascii="Meiryo UI" w:eastAsia="Meiryo UI" w:hAnsi="Meiryo UI" w:cs="Meiryo UI"/>
          <w:sz w:val="22"/>
        </w:rPr>
      </w:pPr>
      <w:r w:rsidRPr="000C582F">
        <w:rPr>
          <w:rFonts w:ascii="Meiryo UI" w:eastAsia="Meiryo UI" w:hAnsi="Meiryo UI" w:cs="Meiryo UI" w:hint="eastAsia"/>
          <w:sz w:val="22"/>
        </w:rPr>
        <w:t xml:space="preserve">　</w:t>
      </w:r>
      <w:r w:rsidR="00396E84">
        <w:rPr>
          <w:rFonts w:ascii="Meiryo UI" w:eastAsia="Meiryo UI" w:hAnsi="Meiryo UI" w:cs="Meiryo UI" w:hint="eastAsia"/>
          <w:sz w:val="22"/>
        </w:rPr>
        <w:t xml:space="preserve">　　</w:t>
      </w:r>
      <w:r w:rsidRPr="000C582F">
        <w:rPr>
          <w:rFonts w:ascii="Meiryo UI" w:eastAsia="Meiryo UI" w:hAnsi="Meiryo UI" w:cs="Meiryo UI" w:hint="eastAsia"/>
          <w:sz w:val="22"/>
        </w:rPr>
        <w:t>利用定員は</w:t>
      </w:r>
      <w:r>
        <w:rPr>
          <w:rFonts w:ascii="Meiryo UI" w:eastAsia="Meiryo UI" w:hAnsi="Meiryo UI" w:cs="Meiryo UI" w:hint="eastAsia"/>
          <w:sz w:val="22"/>
        </w:rPr>
        <w:t>、</w:t>
      </w:r>
      <w:r w:rsidRPr="000C582F">
        <w:rPr>
          <w:rFonts w:ascii="Meiryo UI" w:eastAsia="Meiryo UI" w:hAnsi="Meiryo UI" w:cs="Meiryo UI" w:hint="eastAsia"/>
          <w:sz w:val="22"/>
        </w:rPr>
        <w:t>子ども・子育て支援新制度において</w:t>
      </w:r>
      <w:r>
        <w:rPr>
          <w:rFonts w:ascii="Meiryo UI" w:eastAsia="Meiryo UI" w:hAnsi="Meiryo UI" w:cs="Meiryo UI" w:hint="eastAsia"/>
          <w:sz w:val="22"/>
        </w:rPr>
        <w:t>、</w:t>
      </w:r>
      <w:r w:rsidRPr="000C582F">
        <w:rPr>
          <w:rFonts w:ascii="Meiryo UI" w:eastAsia="Meiryo UI" w:hAnsi="Meiryo UI" w:cs="Meiryo UI" w:hint="eastAsia"/>
          <w:sz w:val="22"/>
        </w:rPr>
        <w:t>施設・事業者が施設型給付の対象となることの確認を受ける際に定める人数であり</w:t>
      </w:r>
      <w:r w:rsidR="00396E84">
        <w:rPr>
          <w:rFonts w:ascii="Meiryo UI" w:eastAsia="Meiryo UI" w:hAnsi="Meiryo UI" w:cs="Meiryo UI" w:hint="eastAsia"/>
          <w:sz w:val="22"/>
        </w:rPr>
        <w:t>、</w:t>
      </w:r>
      <w:r w:rsidRPr="000C582F">
        <w:rPr>
          <w:rFonts w:ascii="Meiryo UI" w:eastAsia="Meiryo UI" w:hAnsi="Meiryo UI" w:cs="Meiryo UI" w:hint="eastAsia"/>
          <w:sz w:val="22"/>
        </w:rPr>
        <w:t>その設定は</w:t>
      </w:r>
      <w:r w:rsidR="00396E84">
        <w:rPr>
          <w:rFonts w:ascii="Meiryo UI" w:eastAsia="Meiryo UI" w:hAnsi="Meiryo UI" w:cs="Meiryo UI" w:hint="eastAsia"/>
          <w:sz w:val="22"/>
        </w:rPr>
        <w:t>、</w:t>
      </w:r>
      <w:r w:rsidRPr="000C582F">
        <w:rPr>
          <w:rFonts w:ascii="Meiryo UI" w:eastAsia="Meiryo UI" w:hAnsi="Meiryo UI" w:cs="Meiryo UI" w:hint="eastAsia"/>
          <w:sz w:val="22"/>
        </w:rPr>
        <w:t>１号・２号・３号認定子どもの区分に応じて市町村が行うことになります。</w:t>
      </w:r>
    </w:p>
    <w:p w:rsidR="000C582F" w:rsidRDefault="000C582F" w:rsidP="00396E84">
      <w:pPr>
        <w:spacing w:line="400" w:lineRule="exact"/>
        <w:ind w:leftChars="135" w:left="283" w:firstLineChars="70" w:firstLine="154"/>
        <w:rPr>
          <w:rFonts w:ascii="Meiryo UI" w:eastAsia="Meiryo UI" w:hAnsi="Meiryo UI" w:cs="Meiryo UI"/>
          <w:sz w:val="22"/>
        </w:rPr>
      </w:pPr>
      <w:r w:rsidRPr="000C582F">
        <w:rPr>
          <w:rFonts w:ascii="Meiryo UI" w:eastAsia="Meiryo UI" w:hAnsi="Meiryo UI" w:cs="Meiryo UI" w:hint="eastAsia"/>
          <w:sz w:val="22"/>
        </w:rPr>
        <w:t>利用定員の設定にあたっては</w:t>
      </w:r>
      <w:r w:rsidR="00396E84">
        <w:rPr>
          <w:rFonts w:ascii="Meiryo UI" w:eastAsia="Meiryo UI" w:hAnsi="Meiryo UI" w:cs="Meiryo UI" w:hint="eastAsia"/>
          <w:sz w:val="22"/>
        </w:rPr>
        <w:t>、</w:t>
      </w:r>
      <w:r w:rsidRPr="000C582F">
        <w:rPr>
          <w:rFonts w:ascii="Meiryo UI" w:eastAsia="Meiryo UI" w:hAnsi="Meiryo UI" w:cs="Meiryo UI" w:hint="eastAsia"/>
          <w:sz w:val="22"/>
        </w:rPr>
        <w:t>認可定員の範囲内で設定することが必要であり</w:t>
      </w:r>
      <w:r w:rsidR="00396E84">
        <w:rPr>
          <w:rFonts w:ascii="Meiryo UI" w:eastAsia="Meiryo UI" w:hAnsi="Meiryo UI" w:cs="Meiryo UI" w:hint="eastAsia"/>
          <w:sz w:val="22"/>
        </w:rPr>
        <w:t>、</w:t>
      </w:r>
      <w:r w:rsidRPr="000C582F">
        <w:rPr>
          <w:rFonts w:ascii="Meiryo UI" w:eastAsia="Meiryo UI" w:hAnsi="Meiryo UI" w:cs="Meiryo UI" w:hint="eastAsia"/>
          <w:sz w:val="22"/>
        </w:rPr>
        <w:t>認可定員を超えて設定することはできません。</w:t>
      </w:r>
    </w:p>
    <w:p w:rsidR="009C7185" w:rsidRPr="0038188F" w:rsidRDefault="009C7185" w:rsidP="007237E4">
      <w:pPr>
        <w:spacing w:line="200" w:lineRule="exact"/>
        <w:ind w:leftChars="135" w:left="283" w:firstLineChars="70" w:firstLine="42"/>
        <w:rPr>
          <w:rFonts w:ascii="Meiryo UI" w:eastAsia="Meiryo UI" w:hAnsi="Meiryo UI" w:cs="Meiryo UI"/>
          <w:sz w:val="6"/>
          <w:szCs w:val="6"/>
        </w:rPr>
      </w:pPr>
    </w:p>
    <w:p w:rsidR="00B1132F" w:rsidRPr="007237E4" w:rsidRDefault="00B1132F" w:rsidP="00D87B35">
      <w:pPr>
        <w:ind w:firstLineChars="200" w:firstLine="420"/>
        <w:rPr>
          <w:rFonts w:ascii="Meiryo UI" w:eastAsia="Meiryo UI" w:hAnsi="Meiryo UI" w:cs="Meiryo UI"/>
        </w:rPr>
      </w:pPr>
      <w:r w:rsidRPr="007237E4">
        <w:rPr>
          <w:rFonts w:ascii="Meiryo UI" w:eastAsia="Meiryo UI" w:hAnsi="Meiryo UI" w:cs="Meiryo UI" w:hint="eastAsia"/>
        </w:rPr>
        <w:t>※1</w:t>
      </w:r>
      <w:r w:rsidR="0038188F" w:rsidRPr="007237E4">
        <w:rPr>
          <w:rFonts w:ascii="Meiryo UI" w:eastAsia="Meiryo UI" w:hAnsi="Meiryo UI" w:cs="Meiryo UI" w:hint="eastAsia"/>
        </w:rPr>
        <w:t xml:space="preserve">　</w:t>
      </w:r>
      <w:r w:rsidR="009C7185" w:rsidRPr="007237E4">
        <w:rPr>
          <w:rFonts w:ascii="Meiryo UI" w:eastAsia="Meiryo UI" w:hAnsi="Meiryo UI" w:cs="Meiryo UI" w:hint="eastAsia"/>
        </w:rPr>
        <w:t>施設型給付とは</w:t>
      </w:r>
      <w:r w:rsidR="00AF2ECF">
        <w:rPr>
          <w:rFonts w:ascii="Meiryo UI" w:eastAsia="Meiryo UI" w:hAnsi="Meiryo UI" w:cs="Meiryo UI" w:hint="eastAsia"/>
        </w:rPr>
        <w:t>特定教育</w:t>
      </w:r>
      <w:r w:rsidR="009C7185" w:rsidRPr="007237E4">
        <w:rPr>
          <w:rFonts w:ascii="Meiryo UI" w:eastAsia="Meiryo UI" w:hAnsi="Meiryo UI" w:cs="Meiryo UI" w:hint="eastAsia"/>
        </w:rPr>
        <w:t>・保育施設を通じた共通の給付です。</w:t>
      </w:r>
    </w:p>
    <w:p w:rsidR="00F04566" w:rsidRPr="007237E4" w:rsidRDefault="00B1132F" w:rsidP="00D87B35">
      <w:pPr>
        <w:ind w:leftChars="200" w:left="567" w:hangingChars="70" w:hanging="147"/>
        <w:rPr>
          <w:rFonts w:ascii="Meiryo UI" w:eastAsia="Meiryo UI" w:hAnsi="Meiryo UI" w:cs="Meiryo UI"/>
        </w:rPr>
      </w:pPr>
      <w:r w:rsidRPr="007237E4">
        <w:rPr>
          <w:rFonts w:ascii="Meiryo UI" w:eastAsia="Meiryo UI" w:hAnsi="Meiryo UI" w:cs="Meiryo UI" w:hint="eastAsia"/>
        </w:rPr>
        <w:t>※2</w:t>
      </w:r>
      <w:r w:rsidR="0038188F" w:rsidRPr="007237E4">
        <w:rPr>
          <w:rFonts w:ascii="Meiryo UI" w:eastAsia="Meiryo UI" w:hAnsi="Meiryo UI" w:cs="Meiryo UI" w:hint="eastAsia"/>
        </w:rPr>
        <w:t xml:space="preserve">　</w:t>
      </w:r>
      <w:r w:rsidR="00F04566" w:rsidRPr="007237E4">
        <w:rPr>
          <w:rFonts w:ascii="Meiryo UI" w:eastAsia="Meiryo UI" w:hAnsi="Meiryo UI" w:cs="Meiryo UI" w:hint="eastAsia"/>
        </w:rPr>
        <w:t>認可定員とは、施設の認可を受ける際に、その設備及び運営の基準を満たす定員を指します。教育・保育施設については、大阪府が認可を行います。</w:t>
      </w:r>
    </w:p>
    <w:p w:rsidR="000C582F" w:rsidRPr="000C582F" w:rsidRDefault="000C582F" w:rsidP="000C582F">
      <w:pPr>
        <w:spacing w:line="400" w:lineRule="exact"/>
        <w:rPr>
          <w:rFonts w:ascii="Meiryo UI" w:eastAsia="Meiryo UI" w:hAnsi="Meiryo UI" w:cs="Meiryo UI"/>
          <w:sz w:val="22"/>
        </w:rPr>
      </w:pPr>
    </w:p>
    <w:p w:rsidR="000C582F" w:rsidRPr="000C582F" w:rsidRDefault="00CA312D" w:rsidP="000C582F">
      <w:pPr>
        <w:spacing w:line="400" w:lineRule="exact"/>
        <w:rPr>
          <w:rFonts w:ascii="Meiryo UI" w:eastAsia="Meiryo UI" w:hAnsi="Meiryo UI" w:cs="Meiryo UI"/>
          <w:sz w:val="22"/>
        </w:rPr>
      </w:pPr>
      <w:r>
        <w:rPr>
          <w:rFonts w:ascii="Meiryo UI" w:eastAsia="Meiryo UI" w:hAnsi="Meiryo UI" w:cs="Meiryo UI" w:hint="eastAsia"/>
          <w:sz w:val="22"/>
        </w:rPr>
        <w:t>3</w:t>
      </w:r>
      <w:r w:rsidR="00F40A82">
        <w:rPr>
          <w:rFonts w:ascii="Meiryo UI" w:eastAsia="Meiryo UI" w:hAnsi="Meiryo UI" w:cs="Meiryo UI" w:hint="eastAsia"/>
          <w:sz w:val="22"/>
        </w:rPr>
        <w:t xml:space="preserve">　</w:t>
      </w:r>
      <w:r w:rsidR="002D303B">
        <w:rPr>
          <w:rFonts w:ascii="Meiryo UI" w:eastAsia="Meiryo UI" w:hAnsi="Meiryo UI" w:cs="Meiryo UI" w:hint="eastAsia"/>
          <w:sz w:val="22"/>
        </w:rPr>
        <w:t>認可定員</w:t>
      </w:r>
      <w:r w:rsidR="00566F50">
        <w:rPr>
          <w:rFonts w:ascii="Meiryo UI" w:eastAsia="Meiryo UI" w:hAnsi="Meiryo UI" w:cs="Meiryo UI" w:hint="eastAsia"/>
          <w:sz w:val="22"/>
        </w:rPr>
        <w:t>を</w:t>
      </w:r>
      <w:r w:rsidR="00A8368F">
        <w:rPr>
          <w:rFonts w:ascii="Meiryo UI" w:eastAsia="Meiryo UI" w:hAnsi="Meiryo UI" w:cs="Meiryo UI" w:hint="eastAsia"/>
          <w:sz w:val="22"/>
        </w:rPr>
        <w:t>減</w:t>
      </w:r>
      <w:r w:rsidR="002D303B">
        <w:rPr>
          <w:rFonts w:ascii="Meiryo UI" w:eastAsia="Meiryo UI" w:hAnsi="Meiryo UI" w:cs="Meiryo UI" w:hint="eastAsia"/>
          <w:sz w:val="22"/>
        </w:rPr>
        <w:t>員</w:t>
      </w:r>
      <w:r w:rsidR="00566F50">
        <w:rPr>
          <w:rFonts w:ascii="Meiryo UI" w:eastAsia="Meiryo UI" w:hAnsi="Meiryo UI" w:cs="Meiryo UI" w:hint="eastAsia"/>
          <w:sz w:val="22"/>
        </w:rPr>
        <w:t>する</w:t>
      </w:r>
      <w:r w:rsidR="000C582F" w:rsidRPr="000C582F">
        <w:rPr>
          <w:rFonts w:ascii="Meiryo UI" w:eastAsia="Meiryo UI" w:hAnsi="Meiryo UI" w:cs="Meiryo UI" w:hint="eastAsia"/>
          <w:sz w:val="22"/>
        </w:rPr>
        <w:t>教育・保育施設に係る利用定員について</w:t>
      </w:r>
    </w:p>
    <w:p w:rsidR="000C582F" w:rsidRDefault="000C582F" w:rsidP="00396E84">
      <w:pPr>
        <w:spacing w:line="400" w:lineRule="exact"/>
        <w:ind w:left="284" w:hangingChars="129" w:hanging="284"/>
        <w:rPr>
          <w:rFonts w:ascii="Meiryo UI" w:eastAsia="Meiryo UI" w:hAnsi="Meiryo UI" w:cs="Meiryo UI"/>
          <w:sz w:val="22"/>
        </w:rPr>
      </w:pPr>
      <w:r w:rsidRPr="000C582F">
        <w:rPr>
          <w:rFonts w:ascii="Meiryo UI" w:eastAsia="Meiryo UI" w:hAnsi="Meiryo UI" w:cs="Meiryo UI" w:hint="eastAsia"/>
          <w:sz w:val="22"/>
        </w:rPr>
        <w:t xml:space="preserve">　　</w:t>
      </w:r>
      <w:r w:rsidR="00396E84">
        <w:rPr>
          <w:rFonts w:ascii="Meiryo UI" w:eastAsia="Meiryo UI" w:hAnsi="Meiryo UI" w:cs="Meiryo UI" w:hint="eastAsia"/>
          <w:sz w:val="22"/>
        </w:rPr>
        <w:t xml:space="preserve">　</w:t>
      </w:r>
      <w:r w:rsidR="00A8368F">
        <w:rPr>
          <w:rFonts w:ascii="Meiryo UI" w:eastAsia="Meiryo UI" w:hAnsi="Meiryo UI" w:cs="Meiryo UI" w:hint="eastAsia"/>
          <w:sz w:val="22"/>
        </w:rPr>
        <w:t>令和2</w:t>
      </w:r>
      <w:r w:rsidRPr="000C582F">
        <w:rPr>
          <w:rFonts w:ascii="Meiryo UI" w:eastAsia="Meiryo UI" w:hAnsi="Meiryo UI" w:cs="Meiryo UI" w:hint="eastAsia"/>
          <w:sz w:val="22"/>
        </w:rPr>
        <w:t>年４月から</w:t>
      </w:r>
      <w:r w:rsidR="00A8368F">
        <w:rPr>
          <w:rFonts w:ascii="Meiryo UI" w:eastAsia="Meiryo UI" w:hAnsi="Meiryo UI" w:cs="Meiryo UI" w:hint="eastAsia"/>
          <w:sz w:val="22"/>
        </w:rPr>
        <w:t>認可定員を減</w:t>
      </w:r>
      <w:r w:rsidR="002D303B">
        <w:rPr>
          <w:rFonts w:ascii="Meiryo UI" w:eastAsia="Meiryo UI" w:hAnsi="Meiryo UI" w:cs="Meiryo UI" w:hint="eastAsia"/>
          <w:sz w:val="22"/>
        </w:rPr>
        <w:t>員</w:t>
      </w:r>
      <w:r w:rsidR="00566F50" w:rsidRPr="00977AF7">
        <w:rPr>
          <w:rFonts w:ascii="Meiryo UI" w:eastAsia="Meiryo UI" w:hAnsi="Meiryo UI" w:cs="Meiryo UI" w:hint="eastAsia"/>
          <w:sz w:val="22"/>
        </w:rPr>
        <w:t>する</w:t>
      </w:r>
      <w:r w:rsidR="00566F50">
        <w:rPr>
          <w:rFonts w:ascii="Meiryo UI" w:eastAsia="Meiryo UI" w:hAnsi="Meiryo UI" w:cs="Meiryo UI" w:hint="eastAsia"/>
          <w:sz w:val="22"/>
        </w:rPr>
        <w:t>教育・保育</w:t>
      </w:r>
      <w:r w:rsidRPr="000C582F">
        <w:rPr>
          <w:rFonts w:ascii="Meiryo UI" w:eastAsia="Meiryo UI" w:hAnsi="Meiryo UI" w:cs="Meiryo UI" w:hint="eastAsia"/>
          <w:sz w:val="22"/>
        </w:rPr>
        <w:t>施設は</w:t>
      </w:r>
      <w:r w:rsidR="00A8368F">
        <w:rPr>
          <w:rFonts w:ascii="Meiryo UI" w:eastAsia="Meiryo UI" w:hAnsi="Meiryo UI" w:cs="Meiryo UI" w:hint="eastAsia"/>
          <w:sz w:val="22"/>
        </w:rPr>
        <w:t>以下のとおりです</w:t>
      </w:r>
      <w:r w:rsidRPr="000C582F">
        <w:rPr>
          <w:rFonts w:ascii="Meiryo UI" w:eastAsia="Meiryo UI" w:hAnsi="Meiryo UI" w:cs="Meiryo UI" w:hint="eastAsia"/>
          <w:sz w:val="22"/>
        </w:rPr>
        <w:t>。認可基準を満た</w:t>
      </w:r>
      <w:r w:rsidR="00AF2ECF">
        <w:rPr>
          <w:rFonts w:ascii="Meiryo UI" w:eastAsia="Meiryo UI" w:hAnsi="Meiryo UI" w:cs="Meiryo UI" w:hint="eastAsia"/>
          <w:sz w:val="22"/>
        </w:rPr>
        <w:t>す見込みであることから</w:t>
      </w:r>
      <w:r w:rsidR="00396E84">
        <w:rPr>
          <w:rFonts w:ascii="Meiryo UI" w:eastAsia="Meiryo UI" w:hAnsi="Meiryo UI" w:cs="Meiryo UI" w:hint="eastAsia"/>
          <w:sz w:val="22"/>
        </w:rPr>
        <w:t>、</w:t>
      </w:r>
      <w:r w:rsidRPr="000C582F">
        <w:rPr>
          <w:rFonts w:ascii="Meiryo UI" w:eastAsia="Meiryo UI" w:hAnsi="Meiryo UI" w:cs="Meiryo UI" w:hint="eastAsia"/>
          <w:sz w:val="22"/>
        </w:rPr>
        <w:t>次のとおり利用定員を定めようとするものです。</w:t>
      </w:r>
    </w:p>
    <w:p w:rsidR="00A8368F" w:rsidRDefault="00A8368F" w:rsidP="00396E84">
      <w:pPr>
        <w:spacing w:line="400" w:lineRule="exact"/>
        <w:ind w:left="284" w:hangingChars="129" w:hanging="284"/>
        <w:rPr>
          <w:rFonts w:ascii="Meiryo UI" w:eastAsia="Meiryo UI" w:hAnsi="Meiryo UI" w:cs="Meiryo UI"/>
          <w:sz w:val="22"/>
        </w:rPr>
      </w:pPr>
    </w:p>
    <w:tbl>
      <w:tblPr>
        <w:tblStyle w:val="a3"/>
        <w:tblW w:w="8688" w:type="dxa"/>
        <w:jc w:val="center"/>
        <w:tblLook w:val="04A0" w:firstRow="1" w:lastRow="0" w:firstColumn="1" w:lastColumn="0" w:noHBand="0" w:noVBand="1"/>
      </w:tblPr>
      <w:tblGrid>
        <w:gridCol w:w="1518"/>
        <w:gridCol w:w="702"/>
        <w:gridCol w:w="626"/>
        <w:gridCol w:w="563"/>
        <w:gridCol w:w="563"/>
        <w:gridCol w:w="845"/>
        <w:gridCol w:w="626"/>
        <w:gridCol w:w="646"/>
        <w:gridCol w:w="565"/>
        <w:gridCol w:w="563"/>
        <w:gridCol w:w="845"/>
        <w:gridCol w:w="626"/>
      </w:tblGrid>
      <w:tr w:rsidR="00A8368F" w:rsidRPr="000C582F" w:rsidTr="00A8368F">
        <w:trPr>
          <w:jc w:val="center"/>
        </w:trPr>
        <w:tc>
          <w:tcPr>
            <w:tcW w:w="2220" w:type="dxa"/>
            <w:gridSpan w:val="2"/>
            <w:vMerge w:val="restart"/>
            <w:vAlign w:val="center"/>
          </w:tcPr>
          <w:p w:rsidR="00A8368F" w:rsidRPr="002C3FCC" w:rsidRDefault="00A8368F" w:rsidP="00E63C72">
            <w:pPr>
              <w:spacing w:line="400" w:lineRule="exact"/>
              <w:jc w:val="center"/>
              <w:rPr>
                <w:rFonts w:ascii="Meiryo UI" w:eastAsia="Meiryo UI" w:hAnsi="Meiryo UI" w:cs="Meiryo UI"/>
                <w:szCs w:val="21"/>
              </w:rPr>
            </w:pPr>
            <w:r w:rsidRPr="002C3FCC">
              <w:rPr>
                <w:rFonts w:ascii="Meiryo UI" w:eastAsia="Meiryo UI" w:hAnsi="Meiryo UI" w:cs="Meiryo UI" w:hint="eastAsia"/>
                <w:szCs w:val="21"/>
              </w:rPr>
              <w:t>施設の名称</w:t>
            </w:r>
          </w:p>
        </w:tc>
        <w:tc>
          <w:tcPr>
            <w:tcW w:w="3223" w:type="dxa"/>
            <w:gridSpan w:val="5"/>
            <w:vAlign w:val="center"/>
          </w:tcPr>
          <w:p w:rsidR="00A8368F" w:rsidRPr="002C3FCC" w:rsidRDefault="00A8368F" w:rsidP="00532AE9">
            <w:pPr>
              <w:spacing w:line="400" w:lineRule="exact"/>
              <w:jc w:val="center"/>
              <w:rPr>
                <w:rFonts w:ascii="Meiryo UI" w:eastAsia="Meiryo UI" w:hAnsi="Meiryo UI" w:cs="Meiryo UI"/>
                <w:szCs w:val="21"/>
              </w:rPr>
            </w:pPr>
            <w:r w:rsidRPr="002C3FCC">
              <w:rPr>
                <w:rFonts w:ascii="Meiryo UI" w:eastAsia="Meiryo UI" w:hAnsi="Meiryo UI" w:cs="Meiryo UI" w:hint="eastAsia"/>
                <w:szCs w:val="21"/>
              </w:rPr>
              <w:t>認可定員数</w:t>
            </w:r>
          </w:p>
        </w:tc>
        <w:tc>
          <w:tcPr>
            <w:tcW w:w="3245" w:type="dxa"/>
            <w:gridSpan w:val="5"/>
            <w:vAlign w:val="center"/>
          </w:tcPr>
          <w:p w:rsidR="00A8368F" w:rsidRPr="002C3FCC" w:rsidRDefault="00A8368F" w:rsidP="00532AE9">
            <w:pPr>
              <w:spacing w:line="400" w:lineRule="exact"/>
              <w:jc w:val="center"/>
              <w:rPr>
                <w:rFonts w:ascii="Meiryo UI" w:eastAsia="Meiryo UI" w:hAnsi="Meiryo UI" w:cs="Meiryo UI"/>
                <w:szCs w:val="21"/>
              </w:rPr>
            </w:pPr>
            <w:r w:rsidRPr="002C3FCC">
              <w:rPr>
                <w:rFonts w:ascii="Meiryo UI" w:eastAsia="Meiryo UI" w:hAnsi="Meiryo UI" w:cs="Meiryo UI" w:hint="eastAsia"/>
                <w:szCs w:val="21"/>
              </w:rPr>
              <w:t>利用定員数</w:t>
            </w:r>
          </w:p>
        </w:tc>
      </w:tr>
      <w:tr w:rsidR="00A8368F" w:rsidRPr="000C582F" w:rsidTr="00A8368F">
        <w:trPr>
          <w:trHeight w:val="255"/>
          <w:jc w:val="center"/>
        </w:trPr>
        <w:tc>
          <w:tcPr>
            <w:tcW w:w="2220" w:type="dxa"/>
            <w:gridSpan w:val="2"/>
            <w:vMerge/>
            <w:vAlign w:val="center"/>
          </w:tcPr>
          <w:p w:rsidR="00A8368F" w:rsidRPr="00F12DA1" w:rsidRDefault="00A8368F" w:rsidP="00E63C72">
            <w:pPr>
              <w:spacing w:line="400" w:lineRule="exact"/>
              <w:jc w:val="center"/>
              <w:rPr>
                <w:rFonts w:ascii="Meiryo UI" w:eastAsia="Meiryo UI" w:hAnsi="Meiryo UI" w:cs="Meiryo UI"/>
                <w:sz w:val="16"/>
                <w:szCs w:val="16"/>
              </w:rPr>
            </w:pPr>
          </w:p>
        </w:tc>
        <w:tc>
          <w:tcPr>
            <w:tcW w:w="626" w:type="dxa"/>
            <w:vMerge w:val="restart"/>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1号</w:t>
            </w:r>
          </w:p>
        </w:tc>
        <w:tc>
          <w:tcPr>
            <w:tcW w:w="563" w:type="dxa"/>
            <w:vMerge w:val="restart"/>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2号</w:t>
            </w:r>
          </w:p>
        </w:tc>
        <w:tc>
          <w:tcPr>
            <w:tcW w:w="1408" w:type="dxa"/>
            <w:gridSpan w:val="2"/>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3号</w:t>
            </w:r>
          </w:p>
        </w:tc>
        <w:tc>
          <w:tcPr>
            <w:tcW w:w="626" w:type="dxa"/>
            <w:vMerge w:val="restart"/>
            <w:vAlign w:val="center"/>
          </w:tcPr>
          <w:p w:rsidR="00A8368F" w:rsidRPr="00F12DA1" w:rsidRDefault="00A8368F" w:rsidP="004C47D0">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合計</w:t>
            </w:r>
          </w:p>
        </w:tc>
        <w:tc>
          <w:tcPr>
            <w:tcW w:w="646" w:type="dxa"/>
            <w:vMerge w:val="restart"/>
            <w:vAlign w:val="center"/>
          </w:tcPr>
          <w:p w:rsidR="00A8368F" w:rsidRPr="00F12DA1" w:rsidRDefault="00A8368F" w:rsidP="004C47D0">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1号</w:t>
            </w:r>
          </w:p>
        </w:tc>
        <w:tc>
          <w:tcPr>
            <w:tcW w:w="565" w:type="dxa"/>
            <w:vMerge w:val="restart"/>
            <w:vAlign w:val="center"/>
          </w:tcPr>
          <w:p w:rsidR="00A8368F" w:rsidRPr="00F12DA1" w:rsidRDefault="00A8368F" w:rsidP="004C47D0">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2号</w:t>
            </w:r>
          </w:p>
        </w:tc>
        <w:tc>
          <w:tcPr>
            <w:tcW w:w="1408" w:type="dxa"/>
            <w:gridSpan w:val="2"/>
            <w:vAlign w:val="center"/>
          </w:tcPr>
          <w:p w:rsidR="00A8368F" w:rsidRPr="00F12DA1" w:rsidRDefault="00A8368F" w:rsidP="004C47D0">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3号</w:t>
            </w:r>
          </w:p>
        </w:tc>
        <w:tc>
          <w:tcPr>
            <w:tcW w:w="626" w:type="dxa"/>
            <w:vMerge w:val="restart"/>
            <w:vAlign w:val="center"/>
          </w:tcPr>
          <w:p w:rsidR="00A8368F" w:rsidRPr="00F12DA1" w:rsidRDefault="00A8368F" w:rsidP="004C47D0">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合計</w:t>
            </w:r>
          </w:p>
        </w:tc>
      </w:tr>
      <w:tr w:rsidR="00A8368F" w:rsidRPr="000C582F" w:rsidTr="00A8368F">
        <w:trPr>
          <w:trHeight w:val="70"/>
          <w:jc w:val="center"/>
        </w:trPr>
        <w:tc>
          <w:tcPr>
            <w:tcW w:w="2220" w:type="dxa"/>
            <w:gridSpan w:val="2"/>
            <w:vMerge/>
            <w:vAlign w:val="center"/>
          </w:tcPr>
          <w:p w:rsidR="00A8368F" w:rsidRPr="00F12DA1" w:rsidRDefault="00A8368F" w:rsidP="00E63C72">
            <w:pPr>
              <w:spacing w:line="400" w:lineRule="exact"/>
              <w:jc w:val="center"/>
              <w:rPr>
                <w:rFonts w:ascii="Meiryo UI" w:eastAsia="Meiryo UI" w:hAnsi="Meiryo UI" w:cs="Meiryo UI"/>
                <w:sz w:val="16"/>
                <w:szCs w:val="16"/>
              </w:rPr>
            </w:pPr>
          </w:p>
        </w:tc>
        <w:tc>
          <w:tcPr>
            <w:tcW w:w="626" w:type="dxa"/>
            <w:vMerge/>
            <w:vAlign w:val="center"/>
          </w:tcPr>
          <w:p w:rsidR="00A8368F" w:rsidRPr="00F12DA1" w:rsidRDefault="00A8368F" w:rsidP="00570B3C">
            <w:pPr>
              <w:spacing w:line="400" w:lineRule="exact"/>
              <w:jc w:val="center"/>
              <w:rPr>
                <w:rFonts w:ascii="Meiryo UI" w:eastAsia="Meiryo UI" w:hAnsi="Meiryo UI" w:cs="Meiryo UI"/>
                <w:sz w:val="16"/>
                <w:szCs w:val="16"/>
              </w:rPr>
            </w:pPr>
          </w:p>
        </w:tc>
        <w:tc>
          <w:tcPr>
            <w:tcW w:w="563" w:type="dxa"/>
            <w:vMerge/>
            <w:vAlign w:val="center"/>
          </w:tcPr>
          <w:p w:rsidR="00A8368F" w:rsidRPr="00F12DA1" w:rsidRDefault="00A8368F" w:rsidP="00570B3C">
            <w:pPr>
              <w:spacing w:line="400" w:lineRule="exact"/>
              <w:jc w:val="center"/>
              <w:rPr>
                <w:rFonts w:ascii="Meiryo UI" w:eastAsia="Meiryo UI" w:hAnsi="Meiryo UI" w:cs="Meiryo UI"/>
                <w:sz w:val="16"/>
                <w:szCs w:val="16"/>
              </w:rPr>
            </w:pPr>
          </w:p>
        </w:tc>
        <w:tc>
          <w:tcPr>
            <w:tcW w:w="563" w:type="dxa"/>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0歳</w:t>
            </w:r>
          </w:p>
        </w:tc>
        <w:tc>
          <w:tcPr>
            <w:tcW w:w="845" w:type="dxa"/>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1~2歳</w:t>
            </w:r>
          </w:p>
        </w:tc>
        <w:tc>
          <w:tcPr>
            <w:tcW w:w="626" w:type="dxa"/>
            <w:vMerge/>
          </w:tcPr>
          <w:p w:rsidR="00A8368F" w:rsidRPr="00F12DA1" w:rsidRDefault="00A8368F" w:rsidP="00570B3C">
            <w:pPr>
              <w:spacing w:line="400" w:lineRule="exact"/>
              <w:jc w:val="center"/>
              <w:rPr>
                <w:rFonts w:ascii="Meiryo UI" w:eastAsia="Meiryo UI" w:hAnsi="Meiryo UI" w:cs="Meiryo UI"/>
                <w:sz w:val="16"/>
                <w:szCs w:val="16"/>
              </w:rPr>
            </w:pPr>
          </w:p>
        </w:tc>
        <w:tc>
          <w:tcPr>
            <w:tcW w:w="646" w:type="dxa"/>
            <w:vMerge/>
            <w:vAlign w:val="center"/>
          </w:tcPr>
          <w:p w:rsidR="00A8368F" w:rsidRPr="00F12DA1" w:rsidRDefault="00A8368F" w:rsidP="00570B3C">
            <w:pPr>
              <w:spacing w:line="400" w:lineRule="exact"/>
              <w:jc w:val="center"/>
              <w:rPr>
                <w:rFonts w:ascii="Meiryo UI" w:eastAsia="Meiryo UI" w:hAnsi="Meiryo UI" w:cs="Meiryo UI"/>
                <w:sz w:val="16"/>
                <w:szCs w:val="16"/>
              </w:rPr>
            </w:pPr>
          </w:p>
        </w:tc>
        <w:tc>
          <w:tcPr>
            <w:tcW w:w="565" w:type="dxa"/>
            <w:vMerge/>
            <w:vAlign w:val="center"/>
          </w:tcPr>
          <w:p w:rsidR="00A8368F" w:rsidRPr="00F12DA1" w:rsidRDefault="00A8368F" w:rsidP="00570B3C">
            <w:pPr>
              <w:spacing w:line="400" w:lineRule="exact"/>
              <w:jc w:val="center"/>
              <w:rPr>
                <w:rFonts w:ascii="Meiryo UI" w:eastAsia="Meiryo UI" w:hAnsi="Meiryo UI" w:cs="Meiryo UI"/>
                <w:sz w:val="16"/>
                <w:szCs w:val="16"/>
              </w:rPr>
            </w:pPr>
          </w:p>
        </w:tc>
        <w:tc>
          <w:tcPr>
            <w:tcW w:w="563" w:type="dxa"/>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0歳</w:t>
            </w:r>
          </w:p>
        </w:tc>
        <w:tc>
          <w:tcPr>
            <w:tcW w:w="845" w:type="dxa"/>
            <w:vAlign w:val="center"/>
          </w:tcPr>
          <w:p w:rsidR="00A8368F" w:rsidRPr="00F12DA1" w:rsidRDefault="00A8368F" w:rsidP="00570B3C">
            <w:pPr>
              <w:spacing w:line="400" w:lineRule="exact"/>
              <w:jc w:val="center"/>
              <w:rPr>
                <w:rFonts w:ascii="Meiryo UI" w:eastAsia="Meiryo UI" w:hAnsi="Meiryo UI" w:cs="Meiryo UI"/>
                <w:sz w:val="16"/>
                <w:szCs w:val="16"/>
              </w:rPr>
            </w:pPr>
            <w:r w:rsidRPr="00F12DA1">
              <w:rPr>
                <w:rFonts w:ascii="Meiryo UI" w:eastAsia="Meiryo UI" w:hAnsi="Meiryo UI" w:cs="Meiryo UI" w:hint="eastAsia"/>
                <w:sz w:val="16"/>
                <w:szCs w:val="16"/>
              </w:rPr>
              <w:t>1~2歳</w:t>
            </w:r>
          </w:p>
        </w:tc>
        <w:tc>
          <w:tcPr>
            <w:tcW w:w="626" w:type="dxa"/>
            <w:vMerge/>
          </w:tcPr>
          <w:p w:rsidR="00A8368F" w:rsidRPr="00F12DA1" w:rsidRDefault="00A8368F" w:rsidP="00570B3C">
            <w:pPr>
              <w:spacing w:line="400" w:lineRule="exact"/>
              <w:jc w:val="center"/>
              <w:rPr>
                <w:rFonts w:ascii="Meiryo UI" w:eastAsia="Meiryo UI" w:hAnsi="Meiryo UI" w:cs="Meiryo UI"/>
                <w:sz w:val="16"/>
                <w:szCs w:val="16"/>
              </w:rPr>
            </w:pPr>
          </w:p>
        </w:tc>
      </w:tr>
      <w:tr w:rsidR="00A8368F" w:rsidRPr="000C582F" w:rsidTr="00A8368F">
        <w:trPr>
          <w:jc w:val="center"/>
        </w:trPr>
        <w:tc>
          <w:tcPr>
            <w:tcW w:w="1518" w:type="dxa"/>
            <w:vMerge w:val="restart"/>
            <w:vAlign w:val="center"/>
          </w:tcPr>
          <w:p w:rsidR="00A8368F" w:rsidRPr="00570B3C" w:rsidRDefault="00A8368F" w:rsidP="005E053A">
            <w:pPr>
              <w:spacing w:line="400" w:lineRule="exact"/>
              <w:rPr>
                <w:rFonts w:ascii="Meiryo UI" w:eastAsia="Meiryo UI" w:hAnsi="Meiryo UI" w:cs="Meiryo UI"/>
                <w:sz w:val="16"/>
                <w:szCs w:val="16"/>
              </w:rPr>
            </w:pPr>
            <w:r>
              <w:rPr>
                <w:rFonts w:ascii="Meiryo UI" w:eastAsia="Meiryo UI" w:hAnsi="Meiryo UI" w:cs="Meiryo UI" w:hint="eastAsia"/>
                <w:sz w:val="16"/>
                <w:szCs w:val="16"/>
              </w:rPr>
              <w:t>尾崎幼稚園</w:t>
            </w:r>
          </w:p>
        </w:tc>
        <w:tc>
          <w:tcPr>
            <w:tcW w:w="702" w:type="dxa"/>
            <w:vAlign w:val="center"/>
          </w:tcPr>
          <w:p w:rsidR="00A8368F" w:rsidRPr="00570B3C" w:rsidRDefault="00A8368F" w:rsidP="005E053A">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変更前</w:t>
            </w:r>
          </w:p>
        </w:tc>
        <w:tc>
          <w:tcPr>
            <w:tcW w:w="626" w:type="dxa"/>
            <w:vAlign w:val="center"/>
          </w:tcPr>
          <w:p w:rsidR="00A8368F" w:rsidRPr="000C582F" w:rsidRDefault="00A8368F" w:rsidP="00634CC7">
            <w:pPr>
              <w:spacing w:line="400" w:lineRule="exact"/>
              <w:jc w:val="right"/>
              <w:rPr>
                <w:rFonts w:ascii="Meiryo UI" w:eastAsia="Meiryo UI" w:hAnsi="Meiryo UI" w:cs="Meiryo UI"/>
                <w:sz w:val="22"/>
              </w:rPr>
            </w:pPr>
            <w:r>
              <w:rPr>
                <w:rFonts w:ascii="Meiryo UI" w:eastAsia="Meiryo UI" w:hAnsi="Meiryo UI" w:cs="Meiryo UI" w:hint="eastAsia"/>
                <w:sz w:val="22"/>
              </w:rPr>
              <w:t>210</w:t>
            </w:r>
          </w:p>
        </w:tc>
        <w:tc>
          <w:tcPr>
            <w:tcW w:w="563" w:type="dxa"/>
            <w:vAlign w:val="center"/>
          </w:tcPr>
          <w:p w:rsidR="00A8368F" w:rsidRPr="000C582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563" w:type="dxa"/>
            <w:vAlign w:val="center"/>
          </w:tcPr>
          <w:p w:rsidR="00A8368F" w:rsidRPr="000C582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845" w:type="dxa"/>
            <w:vAlign w:val="center"/>
          </w:tcPr>
          <w:p w:rsidR="00A8368F" w:rsidRPr="000C582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626" w:type="dxa"/>
            <w:vAlign w:val="center"/>
          </w:tcPr>
          <w:p w:rsidR="00A8368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210</w:t>
            </w:r>
          </w:p>
        </w:tc>
        <w:tc>
          <w:tcPr>
            <w:tcW w:w="646" w:type="dxa"/>
            <w:vAlign w:val="center"/>
          </w:tcPr>
          <w:p w:rsidR="00A8368F" w:rsidRPr="000C582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210</w:t>
            </w:r>
          </w:p>
        </w:tc>
        <w:tc>
          <w:tcPr>
            <w:tcW w:w="565" w:type="dxa"/>
            <w:vAlign w:val="center"/>
          </w:tcPr>
          <w:p w:rsidR="00A8368F" w:rsidRPr="000C582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563" w:type="dxa"/>
            <w:vAlign w:val="center"/>
          </w:tcPr>
          <w:p w:rsidR="00A8368F" w:rsidRPr="000C582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845" w:type="dxa"/>
            <w:vAlign w:val="center"/>
          </w:tcPr>
          <w:p w:rsidR="00A8368F" w:rsidRPr="000C582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626" w:type="dxa"/>
            <w:vAlign w:val="center"/>
          </w:tcPr>
          <w:p w:rsidR="00A8368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210</w:t>
            </w:r>
          </w:p>
        </w:tc>
      </w:tr>
      <w:tr w:rsidR="00A8368F" w:rsidRPr="000C582F" w:rsidTr="00A8368F">
        <w:trPr>
          <w:jc w:val="center"/>
        </w:trPr>
        <w:tc>
          <w:tcPr>
            <w:tcW w:w="1518" w:type="dxa"/>
            <w:vMerge/>
            <w:vAlign w:val="center"/>
          </w:tcPr>
          <w:p w:rsidR="00A8368F" w:rsidRDefault="00A8368F" w:rsidP="005E053A">
            <w:pPr>
              <w:spacing w:line="400" w:lineRule="exact"/>
              <w:rPr>
                <w:rFonts w:ascii="Meiryo UI" w:eastAsia="Meiryo UI" w:hAnsi="Meiryo UI" w:cs="Meiryo UI"/>
                <w:sz w:val="16"/>
                <w:szCs w:val="16"/>
              </w:rPr>
            </w:pPr>
          </w:p>
        </w:tc>
        <w:tc>
          <w:tcPr>
            <w:tcW w:w="702" w:type="dxa"/>
            <w:vAlign w:val="center"/>
          </w:tcPr>
          <w:p w:rsidR="00A8368F" w:rsidRPr="00570B3C" w:rsidRDefault="00A8368F" w:rsidP="005E053A">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変更後</w:t>
            </w:r>
          </w:p>
        </w:tc>
        <w:tc>
          <w:tcPr>
            <w:tcW w:w="626" w:type="dxa"/>
            <w:vAlign w:val="center"/>
          </w:tcPr>
          <w:p w:rsidR="00A8368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105</w:t>
            </w:r>
          </w:p>
        </w:tc>
        <w:tc>
          <w:tcPr>
            <w:tcW w:w="563" w:type="dxa"/>
            <w:vAlign w:val="center"/>
          </w:tcPr>
          <w:p w:rsidR="00A8368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563" w:type="dxa"/>
            <w:vAlign w:val="center"/>
          </w:tcPr>
          <w:p w:rsidR="00A8368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845" w:type="dxa"/>
            <w:vAlign w:val="center"/>
          </w:tcPr>
          <w:p w:rsidR="00A8368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626" w:type="dxa"/>
            <w:vAlign w:val="center"/>
          </w:tcPr>
          <w:p w:rsidR="00A8368F" w:rsidRDefault="00A8368F" w:rsidP="004C47D0">
            <w:pPr>
              <w:spacing w:line="400" w:lineRule="exact"/>
              <w:jc w:val="right"/>
              <w:rPr>
                <w:rFonts w:ascii="Meiryo UI" w:eastAsia="Meiryo UI" w:hAnsi="Meiryo UI" w:cs="Meiryo UI"/>
                <w:sz w:val="22"/>
              </w:rPr>
            </w:pPr>
            <w:r>
              <w:rPr>
                <w:rFonts w:ascii="Meiryo UI" w:eastAsia="Meiryo UI" w:hAnsi="Meiryo UI" w:cs="Meiryo UI" w:hint="eastAsia"/>
                <w:sz w:val="22"/>
              </w:rPr>
              <w:t>105</w:t>
            </w:r>
          </w:p>
        </w:tc>
        <w:tc>
          <w:tcPr>
            <w:tcW w:w="646" w:type="dxa"/>
            <w:vAlign w:val="center"/>
          </w:tcPr>
          <w:p w:rsidR="00A8368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105</w:t>
            </w:r>
          </w:p>
        </w:tc>
        <w:tc>
          <w:tcPr>
            <w:tcW w:w="565" w:type="dxa"/>
            <w:vAlign w:val="center"/>
          </w:tcPr>
          <w:p w:rsidR="00A8368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563" w:type="dxa"/>
            <w:vAlign w:val="center"/>
          </w:tcPr>
          <w:p w:rsidR="00A8368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845" w:type="dxa"/>
            <w:vAlign w:val="center"/>
          </w:tcPr>
          <w:p w:rsidR="00A8368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0</w:t>
            </w:r>
          </w:p>
        </w:tc>
        <w:tc>
          <w:tcPr>
            <w:tcW w:w="626" w:type="dxa"/>
            <w:vAlign w:val="center"/>
          </w:tcPr>
          <w:p w:rsidR="00A8368F" w:rsidRDefault="00A8368F" w:rsidP="00F30FFA">
            <w:pPr>
              <w:spacing w:line="400" w:lineRule="exact"/>
              <w:jc w:val="right"/>
              <w:rPr>
                <w:rFonts w:ascii="Meiryo UI" w:eastAsia="Meiryo UI" w:hAnsi="Meiryo UI" w:cs="Meiryo UI"/>
                <w:sz w:val="22"/>
              </w:rPr>
            </w:pPr>
            <w:r>
              <w:rPr>
                <w:rFonts w:ascii="Meiryo UI" w:eastAsia="Meiryo UI" w:hAnsi="Meiryo UI" w:cs="Meiryo UI" w:hint="eastAsia"/>
                <w:sz w:val="22"/>
              </w:rPr>
              <w:t>105</w:t>
            </w:r>
          </w:p>
        </w:tc>
      </w:tr>
    </w:tbl>
    <w:p w:rsidR="00CE5431" w:rsidRDefault="00CE5431" w:rsidP="00924F04">
      <w:pPr>
        <w:spacing w:line="400" w:lineRule="exact"/>
        <w:rPr>
          <w:rFonts w:ascii="Meiryo UI" w:eastAsia="Meiryo UI" w:hAnsi="Meiryo UI" w:cs="Meiryo UI"/>
          <w:sz w:val="22"/>
        </w:rPr>
      </w:pPr>
    </w:p>
    <w:sectPr w:rsidR="00CE5431" w:rsidSect="00F04566">
      <w:headerReference w:type="default" r:id="rId8"/>
      <w:pgSz w:w="11906" w:h="16838"/>
      <w:pgMar w:top="1418" w:right="1701" w:bottom="993" w:left="1701" w:header="851"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A71" w:rsidRDefault="00C03A71" w:rsidP="005E26F3">
      <w:r>
        <w:separator/>
      </w:r>
    </w:p>
  </w:endnote>
  <w:endnote w:type="continuationSeparator" w:id="0">
    <w:p w:rsidR="00C03A71" w:rsidRDefault="00C03A71" w:rsidP="005E2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iryo UI">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A71" w:rsidRDefault="00C03A71" w:rsidP="005E26F3">
      <w:r>
        <w:separator/>
      </w:r>
    </w:p>
  </w:footnote>
  <w:footnote w:type="continuationSeparator" w:id="0">
    <w:p w:rsidR="00C03A71" w:rsidRDefault="00C03A71" w:rsidP="005E2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870" w:rsidRDefault="00BA1870">
    <w:pPr>
      <w:pStyle w:val="a4"/>
    </w:pPr>
    <w:r w:rsidRPr="00BF607B">
      <w:rPr>
        <w:rFonts w:hint="eastAsia"/>
        <w:b/>
        <w:noProof/>
        <w:sz w:val="24"/>
        <w:szCs w:val="24"/>
      </w:rPr>
      <mc:AlternateContent>
        <mc:Choice Requires="wps">
          <w:drawing>
            <wp:anchor distT="0" distB="0" distL="114300" distR="114300" simplePos="0" relativeHeight="251659264" behindDoc="0" locked="0" layoutInCell="1" allowOverlap="1" wp14:anchorId="4B1575C4" wp14:editId="1153C6C8">
              <wp:simplePos x="0" y="0"/>
              <wp:positionH relativeFrom="column">
                <wp:posOffset>4853940</wp:posOffset>
              </wp:positionH>
              <wp:positionV relativeFrom="paragraph">
                <wp:posOffset>-226060</wp:posOffset>
              </wp:positionV>
              <wp:extent cx="809625" cy="4381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809625" cy="4381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A1870" w:rsidRPr="00A2380D" w:rsidRDefault="00BA1870" w:rsidP="00BA1870">
                          <w:pPr>
                            <w:jc w:val="center"/>
                            <w:rPr>
                              <w:rFonts w:ascii="Meiryo UI" w:eastAsia="Meiryo UI" w:hAnsi="Meiryo UI" w:cs="Meiryo UI"/>
                              <w:sz w:val="24"/>
                              <w:szCs w:val="24"/>
                            </w:rPr>
                          </w:pPr>
                          <w:r w:rsidRPr="00A2380D">
                            <w:rPr>
                              <w:rFonts w:ascii="Meiryo UI" w:eastAsia="Meiryo UI" w:hAnsi="Meiryo UI" w:cs="Meiryo UI" w:hint="eastAsia"/>
                              <w:sz w:val="24"/>
                              <w:szCs w:val="24"/>
                            </w:rPr>
                            <w:t>資料</w:t>
                          </w:r>
                          <w:r w:rsidR="0045515D">
                            <w:rPr>
                              <w:rFonts w:ascii="Meiryo UI" w:eastAsia="Meiryo UI" w:hAnsi="Meiryo UI" w:cs="Meiryo UI" w:hint="eastAsia"/>
                              <w:sz w:val="24"/>
                              <w:szCs w:val="24"/>
                            </w:rPr>
                            <w:t>１</w:t>
                          </w:r>
                          <w:r w:rsidRPr="00A2380D">
                            <w:rPr>
                              <w:rFonts w:ascii="Meiryo UI" w:eastAsia="Meiryo UI" w:hAnsi="Meiryo UI" w:cs="Meiryo UI" w:hint="eastAsi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575C4" id="正方形/長方形 1" o:spid="_x0000_s1026" style="position:absolute;left:0;text-align:left;margin-left:382.2pt;margin-top:-17.8pt;width:63.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" fillcolor="window" strokecolor="windowText" strokeweight="1pt">
              <v:textbox>
                <w:txbxContent>
                  <w:p w:rsidR="00BA1870" w:rsidRPr="00A2380D" w:rsidRDefault="00BA1870" w:rsidP="00BA1870">
                    <w:pPr>
                      <w:jc w:val="center"/>
                      <w:rPr>
                        <w:rFonts w:ascii="Meiryo UI" w:eastAsia="Meiryo UI" w:hAnsi="Meiryo UI" w:cs="Meiryo UI"/>
                        <w:sz w:val="24"/>
                        <w:szCs w:val="24"/>
                      </w:rPr>
                    </w:pPr>
                    <w:r w:rsidRPr="00A2380D">
                      <w:rPr>
                        <w:rFonts w:ascii="Meiryo UI" w:eastAsia="Meiryo UI" w:hAnsi="Meiryo UI" w:cs="Meiryo UI" w:hint="eastAsia"/>
                        <w:sz w:val="24"/>
                        <w:szCs w:val="24"/>
                      </w:rPr>
                      <w:t>資料</w:t>
                    </w:r>
                    <w:r w:rsidR="0045515D">
                      <w:rPr>
                        <w:rFonts w:ascii="Meiryo UI" w:eastAsia="Meiryo UI" w:hAnsi="Meiryo UI" w:cs="Meiryo UI" w:hint="eastAsia"/>
                        <w:sz w:val="24"/>
                        <w:szCs w:val="24"/>
                      </w:rPr>
                      <w:t>１</w:t>
                    </w:r>
                    <w:r w:rsidRPr="00A2380D">
                      <w:rPr>
                        <w:rFonts w:ascii="Meiryo UI" w:eastAsia="Meiryo UI" w:hAnsi="Meiryo UI" w:cs="Meiryo UI" w:hint="eastAsia"/>
                        <w:sz w:val="24"/>
                        <w:szCs w:val="24"/>
                      </w:rPr>
                      <w:t xml:space="preserve">　</w:t>
                    </w:r>
                  </w:p>
                </w:txbxContent>
              </v:textbox>
            </v:rect>
          </w:pict>
        </mc:Fallback>
      </mc:AlternateConten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76543"/>
    <w:multiLevelType w:val="hybridMultilevel"/>
    <w:tmpl w:val="B512063C"/>
    <w:lvl w:ilvl="0" w:tplc="42C61E1E">
      <w:start w:val="1"/>
      <w:numFmt w:val="bullet"/>
      <w:lvlText w:val="※"/>
      <w:lvlJc w:val="left"/>
      <w:pPr>
        <w:ind w:left="902" w:hanging="360"/>
      </w:pPr>
      <w:rPr>
        <w:rFonts w:ascii="Meiryo UI" w:eastAsia="Meiryo UI" w:hAnsi="Meiryo UI" w:cs="Meiryo UI" w:hint="eastAsia"/>
      </w:rPr>
    </w:lvl>
    <w:lvl w:ilvl="1" w:tplc="0409000B" w:tentative="1">
      <w:start w:val="1"/>
      <w:numFmt w:val="bullet"/>
      <w:lvlText w:val=""/>
      <w:lvlJc w:val="left"/>
      <w:pPr>
        <w:ind w:left="1382" w:hanging="420"/>
      </w:pPr>
      <w:rPr>
        <w:rFonts w:ascii="Wingdings" w:hAnsi="Wingdings" w:hint="default"/>
      </w:rPr>
    </w:lvl>
    <w:lvl w:ilvl="2" w:tplc="0409000D" w:tentative="1">
      <w:start w:val="1"/>
      <w:numFmt w:val="bullet"/>
      <w:lvlText w:val=""/>
      <w:lvlJc w:val="left"/>
      <w:pPr>
        <w:ind w:left="1802" w:hanging="420"/>
      </w:pPr>
      <w:rPr>
        <w:rFonts w:ascii="Wingdings" w:hAnsi="Wingdings" w:hint="default"/>
      </w:rPr>
    </w:lvl>
    <w:lvl w:ilvl="3" w:tplc="04090001" w:tentative="1">
      <w:start w:val="1"/>
      <w:numFmt w:val="bullet"/>
      <w:lvlText w:val=""/>
      <w:lvlJc w:val="left"/>
      <w:pPr>
        <w:ind w:left="2222" w:hanging="420"/>
      </w:pPr>
      <w:rPr>
        <w:rFonts w:ascii="Wingdings" w:hAnsi="Wingdings" w:hint="default"/>
      </w:rPr>
    </w:lvl>
    <w:lvl w:ilvl="4" w:tplc="0409000B" w:tentative="1">
      <w:start w:val="1"/>
      <w:numFmt w:val="bullet"/>
      <w:lvlText w:val=""/>
      <w:lvlJc w:val="left"/>
      <w:pPr>
        <w:ind w:left="2642" w:hanging="420"/>
      </w:pPr>
      <w:rPr>
        <w:rFonts w:ascii="Wingdings" w:hAnsi="Wingdings" w:hint="default"/>
      </w:rPr>
    </w:lvl>
    <w:lvl w:ilvl="5" w:tplc="0409000D" w:tentative="1">
      <w:start w:val="1"/>
      <w:numFmt w:val="bullet"/>
      <w:lvlText w:val=""/>
      <w:lvlJc w:val="left"/>
      <w:pPr>
        <w:ind w:left="3062" w:hanging="420"/>
      </w:pPr>
      <w:rPr>
        <w:rFonts w:ascii="Wingdings" w:hAnsi="Wingdings" w:hint="default"/>
      </w:rPr>
    </w:lvl>
    <w:lvl w:ilvl="6" w:tplc="04090001" w:tentative="1">
      <w:start w:val="1"/>
      <w:numFmt w:val="bullet"/>
      <w:lvlText w:val=""/>
      <w:lvlJc w:val="left"/>
      <w:pPr>
        <w:ind w:left="3482" w:hanging="420"/>
      </w:pPr>
      <w:rPr>
        <w:rFonts w:ascii="Wingdings" w:hAnsi="Wingdings" w:hint="default"/>
      </w:rPr>
    </w:lvl>
    <w:lvl w:ilvl="7" w:tplc="0409000B" w:tentative="1">
      <w:start w:val="1"/>
      <w:numFmt w:val="bullet"/>
      <w:lvlText w:val=""/>
      <w:lvlJc w:val="left"/>
      <w:pPr>
        <w:ind w:left="3902" w:hanging="420"/>
      </w:pPr>
      <w:rPr>
        <w:rFonts w:ascii="Wingdings" w:hAnsi="Wingdings" w:hint="default"/>
      </w:rPr>
    </w:lvl>
    <w:lvl w:ilvl="8" w:tplc="0409000D" w:tentative="1">
      <w:start w:val="1"/>
      <w:numFmt w:val="bullet"/>
      <w:lvlText w:val=""/>
      <w:lvlJc w:val="left"/>
      <w:pPr>
        <w:ind w:left="43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82F"/>
    <w:rsid w:val="000C582F"/>
    <w:rsid w:val="000F7247"/>
    <w:rsid w:val="00115A2E"/>
    <w:rsid w:val="001606C3"/>
    <w:rsid w:val="001D6B47"/>
    <w:rsid w:val="002849DB"/>
    <w:rsid w:val="002C3FCC"/>
    <w:rsid w:val="002C63E9"/>
    <w:rsid w:val="002D303B"/>
    <w:rsid w:val="00324BA3"/>
    <w:rsid w:val="003335F7"/>
    <w:rsid w:val="0038188F"/>
    <w:rsid w:val="00396E84"/>
    <w:rsid w:val="003A5E89"/>
    <w:rsid w:val="003A7234"/>
    <w:rsid w:val="003B2239"/>
    <w:rsid w:val="003C65FA"/>
    <w:rsid w:val="00407080"/>
    <w:rsid w:val="0045515D"/>
    <w:rsid w:val="004638DB"/>
    <w:rsid w:val="00496B7A"/>
    <w:rsid w:val="004C3CD6"/>
    <w:rsid w:val="004C47D0"/>
    <w:rsid w:val="004F6529"/>
    <w:rsid w:val="005147BF"/>
    <w:rsid w:val="00516BA8"/>
    <w:rsid w:val="00532AE9"/>
    <w:rsid w:val="00533A37"/>
    <w:rsid w:val="005527D5"/>
    <w:rsid w:val="00566F50"/>
    <w:rsid w:val="00570164"/>
    <w:rsid w:val="00570B3C"/>
    <w:rsid w:val="005E053A"/>
    <w:rsid w:val="005E26F3"/>
    <w:rsid w:val="00613A3D"/>
    <w:rsid w:val="006152A3"/>
    <w:rsid w:val="00634CC7"/>
    <w:rsid w:val="006A6CFF"/>
    <w:rsid w:val="007237E4"/>
    <w:rsid w:val="007337C7"/>
    <w:rsid w:val="0076662E"/>
    <w:rsid w:val="007C0B81"/>
    <w:rsid w:val="0083331F"/>
    <w:rsid w:val="008469CB"/>
    <w:rsid w:val="00912A42"/>
    <w:rsid w:val="00924F04"/>
    <w:rsid w:val="00942440"/>
    <w:rsid w:val="009648FC"/>
    <w:rsid w:val="00977AF7"/>
    <w:rsid w:val="009C7185"/>
    <w:rsid w:val="00A2380D"/>
    <w:rsid w:val="00A8368F"/>
    <w:rsid w:val="00A90AF1"/>
    <w:rsid w:val="00AB0BB3"/>
    <w:rsid w:val="00AE3CB7"/>
    <w:rsid w:val="00AE7E27"/>
    <w:rsid w:val="00AF2ECF"/>
    <w:rsid w:val="00B1132F"/>
    <w:rsid w:val="00BA1870"/>
    <w:rsid w:val="00BD712D"/>
    <w:rsid w:val="00C03A71"/>
    <w:rsid w:val="00CA312D"/>
    <w:rsid w:val="00CA3829"/>
    <w:rsid w:val="00CE5431"/>
    <w:rsid w:val="00D063A0"/>
    <w:rsid w:val="00D87B35"/>
    <w:rsid w:val="00DE5CED"/>
    <w:rsid w:val="00DE5DF3"/>
    <w:rsid w:val="00E63C72"/>
    <w:rsid w:val="00E72E76"/>
    <w:rsid w:val="00EE7CD8"/>
    <w:rsid w:val="00F04566"/>
    <w:rsid w:val="00F12DA1"/>
    <w:rsid w:val="00F40A82"/>
    <w:rsid w:val="00F50C19"/>
    <w:rsid w:val="00F5541F"/>
    <w:rsid w:val="00F575B3"/>
    <w:rsid w:val="00FD2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A5483234-C110-4192-A8AB-F177C8CBC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5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26F3"/>
    <w:pPr>
      <w:tabs>
        <w:tab w:val="center" w:pos="4252"/>
        <w:tab w:val="right" w:pos="8504"/>
      </w:tabs>
      <w:snapToGrid w:val="0"/>
    </w:pPr>
  </w:style>
  <w:style w:type="character" w:customStyle="1" w:styleId="a5">
    <w:name w:val="ヘッダー (文字)"/>
    <w:basedOn w:val="a0"/>
    <w:link w:val="a4"/>
    <w:uiPriority w:val="99"/>
    <w:rsid w:val="005E26F3"/>
  </w:style>
  <w:style w:type="paragraph" w:styleId="a6">
    <w:name w:val="footer"/>
    <w:basedOn w:val="a"/>
    <w:link w:val="a7"/>
    <w:uiPriority w:val="99"/>
    <w:unhideWhenUsed/>
    <w:rsid w:val="005E26F3"/>
    <w:pPr>
      <w:tabs>
        <w:tab w:val="center" w:pos="4252"/>
        <w:tab w:val="right" w:pos="8504"/>
      </w:tabs>
      <w:snapToGrid w:val="0"/>
    </w:pPr>
  </w:style>
  <w:style w:type="character" w:customStyle="1" w:styleId="a7">
    <w:name w:val="フッター (文字)"/>
    <w:basedOn w:val="a0"/>
    <w:link w:val="a6"/>
    <w:uiPriority w:val="99"/>
    <w:rsid w:val="005E26F3"/>
  </w:style>
  <w:style w:type="paragraph" w:styleId="a8">
    <w:name w:val="Balloon Text"/>
    <w:basedOn w:val="a"/>
    <w:link w:val="a9"/>
    <w:uiPriority w:val="99"/>
    <w:semiHidden/>
    <w:unhideWhenUsed/>
    <w:rsid w:val="00AB0B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0BB3"/>
    <w:rPr>
      <w:rFonts w:asciiTheme="majorHAnsi" w:eastAsiaTheme="majorEastAsia" w:hAnsiTheme="majorHAnsi" w:cstheme="majorBidi"/>
      <w:sz w:val="18"/>
      <w:szCs w:val="18"/>
    </w:rPr>
  </w:style>
  <w:style w:type="paragraph" w:styleId="aa">
    <w:name w:val="List Paragraph"/>
    <w:basedOn w:val="a"/>
    <w:uiPriority w:val="34"/>
    <w:qFormat/>
    <w:rsid w:val="00F045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817756">
      <w:bodyDiv w:val="1"/>
      <w:marLeft w:val="0"/>
      <w:marRight w:val="0"/>
      <w:marTop w:val="0"/>
      <w:marBottom w:val="0"/>
      <w:divBdr>
        <w:top w:val="none" w:sz="0" w:space="0" w:color="auto"/>
        <w:left w:val="none" w:sz="0" w:space="0" w:color="auto"/>
        <w:bottom w:val="none" w:sz="0" w:space="0" w:color="auto"/>
        <w:right w:val="none" w:sz="0" w:space="0" w:color="auto"/>
      </w:divBdr>
      <w:divsChild>
        <w:div w:id="899553984">
          <w:marLeft w:val="0"/>
          <w:marRight w:val="0"/>
          <w:marTop w:val="0"/>
          <w:marBottom w:val="0"/>
          <w:divBdr>
            <w:top w:val="none" w:sz="0" w:space="0" w:color="auto"/>
            <w:left w:val="none" w:sz="0" w:space="0" w:color="auto"/>
            <w:bottom w:val="none" w:sz="0" w:space="0" w:color="auto"/>
            <w:right w:val="none" w:sz="0" w:space="0" w:color="auto"/>
          </w:divBdr>
          <w:divsChild>
            <w:div w:id="1129863552">
              <w:marLeft w:val="0"/>
              <w:marRight w:val="0"/>
              <w:marTop w:val="150"/>
              <w:marBottom w:val="0"/>
              <w:divBdr>
                <w:top w:val="none" w:sz="0" w:space="0" w:color="auto"/>
                <w:left w:val="none" w:sz="0" w:space="0" w:color="auto"/>
                <w:bottom w:val="none" w:sz="0" w:space="0" w:color="auto"/>
                <w:right w:val="none" w:sz="0" w:space="0" w:color="auto"/>
              </w:divBdr>
              <w:divsChild>
                <w:div w:id="24716396">
                  <w:marLeft w:val="0"/>
                  <w:marRight w:val="0"/>
                  <w:marTop w:val="0"/>
                  <w:marBottom w:val="0"/>
                  <w:divBdr>
                    <w:top w:val="single" w:sz="6" w:space="0" w:color="C3C3C3"/>
                    <w:left w:val="single" w:sz="6" w:space="0" w:color="C3C3C3"/>
                    <w:bottom w:val="single" w:sz="6" w:space="11" w:color="C3C3C3"/>
                    <w:right w:val="single" w:sz="6" w:space="0" w:color="C3C3C3"/>
                  </w:divBdr>
                  <w:divsChild>
                    <w:div w:id="208136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465044">
      <w:bodyDiv w:val="1"/>
      <w:marLeft w:val="0"/>
      <w:marRight w:val="0"/>
      <w:marTop w:val="0"/>
      <w:marBottom w:val="0"/>
      <w:divBdr>
        <w:top w:val="none" w:sz="0" w:space="0" w:color="auto"/>
        <w:left w:val="none" w:sz="0" w:space="0" w:color="auto"/>
        <w:bottom w:val="none" w:sz="0" w:space="0" w:color="auto"/>
        <w:right w:val="none" w:sz="0" w:space="0" w:color="auto"/>
      </w:divBdr>
      <w:divsChild>
        <w:div w:id="1975598714">
          <w:marLeft w:val="0"/>
          <w:marRight w:val="0"/>
          <w:marTop w:val="0"/>
          <w:marBottom w:val="0"/>
          <w:divBdr>
            <w:top w:val="none" w:sz="0" w:space="0" w:color="auto"/>
            <w:left w:val="none" w:sz="0" w:space="0" w:color="auto"/>
            <w:bottom w:val="none" w:sz="0" w:space="0" w:color="auto"/>
            <w:right w:val="none" w:sz="0" w:space="0" w:color="auto"/>
          </w:divBdr>
          <w:divsChild>
            <w:div w:id="1405878472">
              <w:marLeft w:val="0"/>
              <w:marRight w:val="0"/>
              <w:marTop w:val="150"/>
              <w:marBottom w:val="0"/>
              <w:divBdr>
                <w:top w:val="none" w:sz="0" w:space="0" w:color="auto"/>
                <w:left w:val="none" w:sz="0" w:space="0" w:color="auto"/>
                <w:bottom w:val="none" w:sz="0" w:space="0" w:color="auto"/>
                <w:right w:val="none" w:sz="0" w:space="0" w:color="auto"/>
              </w:divBdr>
              <w:divsChild>
                <w:div w:id="1635678609">
                  <w:marLeft w:val="0"/>
                  <w:marRight w:val="0"/>
                  <w:marTop w:val="0"/>
                  <w:marBottom w:val="0"/>
                  <w:divBdr>
                    <w:top w:val="single" w:sz="6" w:space="0" w:color="C3C3C3"/>
                    <w:left w:val="single" w:sz="6" w:space="0" w:color="C3C3C3"/>
                    <w:bottom w:val="single" w:sz="6" w:space="11" w:color="C3C3C3"/>
                    <w:right w:val="single" w:sz="6" w:space="0" w:color="C3C3C3"/>
                  </w:divBdr>
                  <w:divsChild>
                    <w:div w:id="13159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446997">
      <w:bodyDiv w:val="1"/>
      <w:marLeft w:val="0"/>
      <w:marRight w:val="0"/>
      <w:marTop w:val="0"/>
      <w:marBottom w:val="0"/>
      <w:divBdr>
        <w:top w:val="none" w:sz="0" w:space="0" w:color="auto"/>
        <w:left w:val="none" w:sz="0" w:space="0" w:color="auto"/>
        <w:bottom w:val="none" w:sz="0" w:space="0" w:color="auto"/>
        <w:right w:val="none" w:sz="0" w:space="0" w:color="auto"/>
      </w:divBdr>
      <w:divsChild>
        <w:div w:id="2061856298">
          <w:marLeft w:val="0"/>
          <w:marRight w:val="0"/>
          <w:marTop w:val="0"/>
          <w:marBottom w:val="0"/>
          <w:divBdr>
            <w:top w:val="none" w:sz="0" w:space="0" w:color="auto"/>
            <w:left w:val="none" w:sz="0" w:space="0" w:color="auto"/>
            <w:bottom w:val="none" w:sz="0" w:space="0" w:color="auto"/>
            <w:right w:val="none" w:sz="0" w:space="0" w:color="auto"/>
          </w:divBdr>
          <w:divsChild>
            <w:div w:id="579370950">
              <w:marLeft w:val="0"/>
              <w:marRight w:val="0"/>
              <w:marTop w:val="150"/>
              <w:marBottom w:val="0"/>
              <w:divBdr>
                <w:top w:val="none" w:sz="0" w:space="0" w:color="auto"/>
                <w:left w:val="none" w:sz="0" w:space="0" w:color="auto"/>
                <w:bottom w:val="none" w:sz="0" w:space="0" w:color="auto"/>
                <w:right w:val="none" w:sz="0" w:space="0" w:color="auto"/>
              </w:divBdr>
              <w:divsChild>
                <w:div w:id="864175196">
                  <w:marLeft w:val="0"/>
                  <w:marRight w:val="0"/>
                  <w:marTop w:val="0"/>
                  <w:marBottom w:val="0"/>
                  <w:divBdr>
                    <w:top w:val="single" w:sz="6" w:space="0" w:color="C3C3C3"/>
                    <w:left w:val="single" w:sz="6" w:space="0" w:color="C3C3C3"/>
                    <w:bottom w:val="single" w:sz="6" w:space="11" w:color="C3C3C3"/>
                    <w:right w:val="single" w:sz="6" w:space="0" w:color="C3C3C3"/>
                  </w:divBdr>
                  <w:divsChild>
                    <w:div w:id="65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842933">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9">
          <w:marLeft w:val="0"/>
          <w:marRight w:val="0"/>
          <w:marTop w:val="0"/>
          <w:marBottom w:val="0"/>
          <w:divBdr>
            <w:top w:val="none" w:sz="0" w:space="0" w:color="auto"/>
            <w:left w:val="none" w:sz="0" w:space="0" w:color="auto"/>
            <w:bottom w:val="none" w:sz="0" w:space="0" w:color="auto"/>
            <w:right w:val="none" w:sz="0" w:space="0" w:color="auto"/>
          </w:divBdr>
          <w:divsChild>
            <w:div w:id="2101371106">
              <w:marLeft w:val="0"/>
              <w:marRight w:val="0"/>
              <w:marTop w:val="150"/>
              <w:marBottom w:val="0"/>
              <w:divBdr>
                <w:top w:val="none" w:sz="0" w:space="0" w:color="auto"/>
                <w:left w:val="none" w:sz="0" w:space="0" w:color="auto"/>
                <w:bottom w:val="none" w:sz="0" w:space="0" w:color="auto"/>
                <w:right w:val="none" w:sz="0" w:space="0" w:color="auto"/>
              </w:divBdr>
              <w:divsChild>
                <w:div w:id="775829087">
                  <w:marLeft w:val="0"/>
                  <w:marRight w:val="0"/>
                  <w:marTop w:val="0"/>
                  <w:marBottom w:val="0"/>
                  <w:divBdr>
                    <w:top w:val="single" w:sz="6" w:space="0" w:color="C3C3C3"/>
                    <w:left w:val="single" w:sz="6" w:space="0" w:color="C3C3C3"/>
                    <w:bottom w:val="single" w:sz="6" w:space="11" w:color="C3C3C3"/>
                    <w:right w:val="single" w:sz="6" w:space="0" w:color="C3C3C3"/>
                  </w:divBdr>
                  <w:divsChild>
                    <w:div w:id="4128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4C723-8D7F-4D9C-8FD2-FC54D0B26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H25-061MBG</dc:creator>
  <cp:keywords/>
  <dc:description/>
  <cp:lastModifiedBy>H25-032MBG</cp:lastModifiedBy>
  <cp:revision>54</cp:revision>
  <cp:lastPrinted>2017-12-25T00:54:00Z</cp:lastPrinted>
  <dcterms:created xsi:type="dcterms:W3CDTF">2015-02-26T04:40:00Z</dcterms:created>
  <dcterms:modified xsi:type="dcterms:W3CDTF">2019-10-17T00:19:00Z</dcterms:modified>
</cp:coreProperties>
</file>