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委　　任　　状</w:t>
      </w:r>
    </w:p>
    <w:p>
      <w:pPr>
        <w:pStyle w:val="0"/>
        <w:rPr>
          <w:rFonts w:hint="default" w:ascii="ＭＳ ゴシック" w:hAnsi="ＭＳ ゴシック" w:eastAsia="ＭＳ ゴシック"/>
          <w:sz w:val="3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年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月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日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阪南市長　上甲　誠　様</w:t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ind w:firstLine="3780" w:firstLineChars="1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法人</w:t>
      </w:r>
      <w:r>
        <w:rPr>
          <w:rFonts w:hint="eastAsia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商号）名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3780" w:firstLineChars="18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代表者　　　　　　　　　　　　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　　　㊞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3780" w:firstLineChars="1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電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話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10" w:firstLineChars="1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私は、下記の者に中小企業信用保険法第２条第５項第５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号の規定による認定申請に関する一切の権限を委任します。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4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金融機関名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105"/>
          <w:kern w:val="0"/>
          <w:fitText w:val="1050" w:id="1"/>
        </w:rPr>
        <w:t>支店</w:t>
      </w:r>
      <w:r>
        <w:rPr>
          <w:rFonts w:hint="eastAsia" w:ascii="ＭＳ ゴシック" w:hAnsi="ＭＳ ゴシック" w:eastAsia="ＭＳ ゴシック"/>
          <w:kern w:val="0"/>
          <w:fitText w:val="1050" w:id="1"/>
        </w:rPr>
        <w:t>名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firstLine="840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pacing w:val="35"/>
          <w:kern w:val="0"/>
          <w:fitText w:val="1050" w:id="2"/>
        </w:rPr>
        <w:t>担当者</w:t>
      </w:r>
      <w:r>
        <w:rPr>
          <w:rFonts w:hint="eastAsia" w:ascii="ＭＳ ゴシック" w:hAnsi="ＭＳ ゴシック" w:eastAsia="ＭＳ ゴシック"/>
          <w:kern w:val="0"/>
          <w:fitText w:val="1050" w:id="2"/>
        </w:rPr>
        <w:t>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94</Characters>
  <Application>JUST Note</Application>
  <Lines>27</Lines>
  <Paragraphs>10</Paragraphs>
  <CharactersWithSpaces>130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sangyo142</dc:creator>
  <cp:lastModifiedBy>Administrator</cp:lastModifiedBy>
  <cp:lastPrinted>2015-07-29T02:31:00Z</cp:lastPrinted>
  <dcterms:created xsi:type="dcterms:W3CDTF">2015-07-29T02:22:00Z</dcterms:created>
  <dcterms:modified xsi:type="dcterms:W3CDTF">2020-03-03T07:07:24Z</dcterms:modified>
  <cp:revision>12</cp:revision>
</cp:coreProperties>
</file>