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149" w:rsidRDefault="00911354" w:rsidP="00911354">
      <w:pPr>
        <w:jc w:val="center"/>
        <w:rPr>
          <w:sz w:val="32"/>
        </w:rPr>
      </w:pPr>
      <w:r w:rsidRPr="00911354">
        <w:rPr>
          <w:rFonts w:hint="eastAsia"/>
          <w:sz w:val="32"/>
        </w:rPr>
        <w:t>固定資産評価審査申出取</w:t>
      </w:r>
      <w:proofErr w:type="gramStart"/>
      <w:r w:rsidRPr="00911354">
        <w:rPr>
          <w:rFonts w:hint="eastAsia"/>
          <w:sz w:val="32"/>
        </w:rPr>
        <w:t>下書</w:t>
      </w:r>
      <w:proofErr w:type="gramEnd"/>
    </w:p>
    <w:p w:rsidR="00911354" w:rsidRDefault="00911354" w:rsidP="00911354">
      <w:pPr>
        <w:jc w:val="center"/>
      </w:pPr>
    </w:p>
    <w:p w:rsidR="00911354" w:rsidRDefault="00911354" w:rsidP="00911354">
      <w:pPr>
        <w:wordWrap w:val="0"/>
        <w:jc w:val="right"/>
      </w:pPr>
      <w:r>
        <w:rPr>
          <w:rFonts w:hint="eastAsia"/>
        </w:rPr>
        <w:t>年　　　月　　　日</w:t>
      </w:r>
    </w:p>
    <w:p w:rsidR="00911354" w:rsidRDefault="00911354" w:rsidP="00911354">
      <w:pPr>
        <w:jc w:val="left"/>
      </w:pPr>
      <w:r>
        <w:rPr>
          <w:rFonts w:hint="eastAsia"/>
        </w:rPr>
        <w:t xml:space="preserve">　（あて先）</w:t>
      </w:r>
    </w:p>
    <w:p w:rsidR="00911354" w:rsidRDefault="00911354" w:rsidP="00911354">
      <w:pPr>
        <w:ind w:firstLineChars="100" w:firstLine="210"/>
        <w:jc w:val="left"/>
      </w:pPr>
      <w:r>
        <w:rPr>
          <w:rFonts w:hint="eastAsia"/>
        </w:rPr>
        <w:t>阪南市固定資産評価審査委員会</w:t>
      </w:r>
      <w:r w:rsidR="00D75263">
        <w:rPr>
          <w:rFonts w:hint="eastAsia"/>
        </w:rPr>
        <w:t xml:space="preserve">　　様</w:t>
      </w:r>
    </w:p>
    <w:p w:rsidR="00911354" w:rsidRPr="00911354" w:rsidRDefault="00911354" w:rsidP="00911354">
      <w:pPr>
        <w:jc w:val="left"/>
      </w:pPr>
    </w:p>
    <w:p w:rsidR="00911354" w:rsidRDefault="00911354" w:rsidP="00911354">
      <w:pPr>
        <w:jc w:val="left"/>
      </w:pPr>
    </w:p>
    <w:p w:rsidR="00911354" w:rsidRDefault="00911354" w:rsidP="00911354">
      <w:pPr>
        <w:wordWrap w:val="0"/>
        <w:jc w:val="right"/>
      </w:pPr>
      <w:r>
        <w:rPr>
          <w:rFonts w:hint="eastAsia"/>
        </w:rPr>
        <w:t xml:space="preserve">審査申出人（代理人）　　　　　　　　　　　</w:t>
      </w:r>
    </w:p>
    <w:p w:rsidR="00911354" w:rsidRDefault="00911354" w:rsidP="00911354">
      <w:pPr>
        <w:wordWrap w:val="0"/>
        <w:jc w:val="right"/>
      </w:pPr>
      <w:r>
        <w:rPr>
          <w:rFonts w:hint="eastAsia"/>
        </w:rPr>
        <w:t xml:space="preserve">住　所　　　　　　　　　　　　　　　　</w:t>
      </w:r>
    </w:p>
    <w:p w:rsidR="00911354" w:rsidRDefault="00911354" w:rsidP="00911354">
      <w:pPr>
        <w:jc w:val="right"/>
      </w:pPr>
    </w:p>
    <w:p w:rsidR="00911354" w:rsidRDefault="00911354" w:rsidP="00911354">
      <w:pPr>
        <w:wordWrap w:val="0"/>
        <w:jc w:val="right"/>
      </w:pPr>
      <w:r>
        <w:rPr>
          <w:rFonts w:hint="eastAsia"/>
        </w:rPr>
        <w:t xml:space="preserve">氏　名　　　　　　　　　　　　　　　</w:t>
      </w:r>
      <w:r w:rsidR="0044271F">
        <w:rPr>
          <w:rFonts w:hint="eastAsia"/>
        </w:rPr>
        <w:t xml:space="preserve">　</w:t>
      </w:r>
    </w:p>
    <w:p w:rsidR="00911354" w:rsidRDefault="00911354" w:rsidP="00911354">
      <w:pPr>
        <w:jc w:val="right"/>
      </w:pPr>
    </w:p>
    <w:p w:rsidR="00911354" w:rsidRDefault="00911354" w:rsidP="00911354">
      <w:pPr>
        <w:jc w:val="left"/>
      </w:pPr>
      <w:r>
        <w:rPr>
          <w:rFonts w:hint="eastAsia"/>
        </w:rPr>
        <w:t xml:space="preserve">　地方税法第</w:t>
      </w:r>
      <w:r>
        <w:rPr>
          <w:rFonts w:hint="eastAsia"/>
        </w:rPr>
        <w:t>433</w:t>
      </w:r>
      <w:r>
        <w:rPr>
          <w:rFonts w:hint="eastAsia"/>
        </w:rPr>
        <w:t>条第</w:t>
      </w:r>
      <w:r>
        <w:rPr>
          <w:rFonts w:hint="eastAsia"/>
        </w:rPr>
        <w:t>11</w:t>
      </w:r>
      <w:r>
        <w:rPr>
          <w:rFonts w:hint="eastAsia"/>
        </w:rPr>
        <w:t>項で準用する行政不服審査法第</w:t>
      </w:r>
      <w:r>
        <w:rPr>
          <w:rFonts w:hint="eastAsia"/>
        </w:rPr>
        <w:t>27</w:t>
      </w:r>
      <w:r>
        <w:rPr>
          <w:rFonts w:hint="eastAsia"/>
        </w:rPr>
        <w:t>条の規定に基づき、下記の固定資産評価審査申出を取り下げます。</w:t>
      </w:r>
    </w:p>
    <w:p w:rsidR="00911354" w:rsidRDefault="00911354" w:rsidP="00911354">
      <w:pPr>
        <w:jc w:val="left"/>
      </w:pPr>
    </w:p>
    <w:p w:rsidR="00911354" w:rsidRDefault="00911354" w:rsidP="00911354">
      <w:pPr>
        <w:jc w:val="left"/>
      </w:pPr>
    </w:p>
    <w:p w:rsidR="00911354" w:rsidRDefault="00911354" w:rsidP="00911354">
      <w:pPr>
        <w:pStyle w:val="a3"/>
      </w:pPr>
      <w:r>
        <w:rPr>
          <w:rFonts w:hint="eastAsia"/>
        </w:rPr>
        <w:t>記</w:t>
      </w:r>
    </w:p>
    <w:p w:rsidR="00911354" w:rsidRDefault="00911354" w:rsidP="00911354">
      <w:pPr>
        <w:pStyle w:val="a7"/>
        <w:numPr>
          <w:ilvl w:val="0"/>
          <w:numId w:val="1"/>
        </w:numPr>
        <w:ind w:leftChars="0"/>
      </w:pPr>
      <w:r>
        <w:rPr>
          <w:rFonts w:hint="eastAsia"/>
        </w:rPr>
        <w:t>審査申出年月日</w:t>
      </w:r>
    </w:p>
    <w:p w:rsidR="00911354" w:rsidRDefault="00911354" w:rsidP="00911354"/>
    <w:p w:rsidR="00911354" w:rsidRDefault="00911354" w:rsidP="00911354"/>
    <w:p w:rsidR="00911354" w:rsidRDefault="00911354" w:rsidP="00911354">
      <w:pPr>
        <w:pStyle w:val="a7"/>
        <w:numPr>
          <w:ilvl w:val="0"/>
          <w:numId w:val="1"/>
        </w:numPr>
        <w:ind w:leftChars="0"/>
      </w:pPr>
      <w:r>
        <w:rPr>
          <w:rFonts w:hint="eastAsia"/>
        </w:rPr>
        <w:t>申出に係る固定資産の表示</w:t>
      </w:r>
    </w:p>
    <w:p w:rsidR="00911354" w:rsidRDefault="00911354" w:rsidP="00911354">
      <w:pPr>
        <w:pStyle w:val="a7"/>
        <w:numPr>
          <w:ilvl w:val="0"/>
          <w:numId w:val="2"/>
        </w:numPr>
        <w:ind w:leftChars="0"/>
      </w:pPr>
      <w:r>
        <w:rPr>
          <w:rFonts w:hint="eastAsia"/>
        </w:rPr>
        <w:t>土地、家屋、償却資産の別</w:t>
      </w:r>
    </w:p>
    <w:p w:rsidR="00911354" w:rsidRDefault="00911354" w:rsidP="00911354"/>
    <w:p w:rsidR="00911354" w:rsidRDefault="00911354" w:rsidP="00911354"/>
    <w:p w:rsidR="00911354" w:rsidRDefault="00911354" w:rsidP="00911354">
      <w:pPr>
        <w:pStyle w:val="a7"/>
        <w:numPr>
          <w:ilvl w:val="0"/>
          <w:numId w:val="2"/>
        </w:numPr>
        <w:ind w:leftChars="0"/>
      </w:pPr>
      <w:r>
        <w:rPr>
          <w:rFonts w:hint="eastAsia"/>
        </w:rPr>
        <w:t>地番、家屋番号又は償却資産の名称</w:t>
      </w:r>
    </w:p>
    <w:p w:rsidR="00911354" w:rsidRDefault="00911354" w:rsidP="00911354"/>
    <w:p w:rsidR="00D75263" w:rsidRDefault="00D75263" w:rsidP="00911354"/>
    <w:p w:rsidR="00D75263" w:rsidRDefault="00D75263" w:rsidP="00911354"/>
    <w:p w:rsidR="00D75263" w:rsidRDefault="00D75263" w:rsidP="00D75263">
      <w:pPr>
        <w:ind w:left="840" w:hangingChars="400" w:hanging="840"/>
      </w:pPr>
      <w:r>
        <w:rPr>
          <w:rFonts w:hint="eastAsia"/>
        </w:rPr>
        <w:t>（注）１．代理人は、申出人から取下げについての特別の委任を受けたことを証する書面を添付しなければ、この取</w:t>
      </w:r>
      <w:r w:rsidR="00A05230">
        <w:rPr>
          <w:rFonts w:hint="eastAsia"/>
        </w:rPr>
        <w:t>り</w:t>
      </w:r>
      <w:r>
        <w:rPr>
          <w:rFonts w:hint="eastAsia"/>
        </w:rPr>
        <w:t>下げをすることはできません。</w:t>
      </w:r>
    </w:p>
    <w:p w:rsidR="00D75263" w:rsidRDefault="00D75263" w:rsidP="00D75263">
      <w:pPr>
        <w:ind w:left="840" w:hangingChars="400" w:hanging="840"/>
      </w:pPr>
      <w:r>
        <w:rPr>
          <w:rFonts w:hint="eastAsia"/>
        </w:rPr>
        <w:t xml:space="preserve">　　　２．総代は、この取</w:t>
      </w:r>
      <w:r w:rsidR="00A05230">
        <w:rPr>
          <w:rFonts w:hint="eastAsia"/>
        </w:rPr>
        <w:t>り</w:t>
      </w:r>
      <w:r>
        <w:rPr>
          <w:rFonts w:hint="eastAsia"/>
        </w:rPr>
        <w:t>下げをすることはできません。この場合は、申出人が個々に</w:t>
      </w:r>
      <w:r w:rsidR="00A05230">
        <w:rPr>
          <w:rFonts w:hint="eastAsia"/>
        </w:rPr>
        <w:t>取下げ</w:t>
      </w:r>
      <w:r>
        <w:rPr>
          <w:rFonts w:hint="eastAsia"/>
        </w:rPr>
        <w:t>なければなりません。</w:t>
      </w:r>
    </w:p>
    <w:p w:rsidR="00911354" w:rsidRPr="00911354" w:rsidRDefault="00D75263" w:rsidP="009D7D4F">
      <w:pPr>
        <w:ind w:left="840" w:hangingChars="400" w:hanging="840"/>
      </w:pPr>
      <w:r>
        <w:rPr>
          <w:rFonts w:hint="eastAsia"/>
        </w:rPr>
        <w:t xml:space="preserve">　　　３．申出人が法人その他の社団又は財団である場合は、主たる事務所、名称及び代表者又は管理人の氏名を記載してください。</w:t>
      </w:r>
      <w:bookmarkStart w:id="0" w:name="_GoBack"/>
      <w:bookmarkEnd w:id="0"/>
    </w:p>
    <w:sectPr w:rsidR="00911354" w:rsidRPr="009113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D4F" w:rsidRDefault="009D7D4F" w:rsidP="009D7D4F">
      <w:r>
        <w:separator/>
      </w:r>
    </w:p>
  </w:endnote>
  <w:endnote w:type="continuationSeparator" w:id="0">
    <w:p w:rsidR="009D7D4F" w:rsidRDefault="009D7D4F" w:rsidP="009D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D4F" w:rsidRDefault="009D7D4F" w:rsidP="009D7D4F">
      <w:r>
        <w:separator/>
      </w:r>
    </w:p>
  </w:footnote>
  <w:footnote w:type="continuationSeparator" w:id="0">
    <w:p w:rsidR="009D7D4F" w:rsidRDefault="009D7D4F" w:rsidP="009D7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007"/>
    <w:multiLevelType w:val="hybridMultilevel"/>
    <w:tmpl w:val="1C9A98E6"/>
    <w:lvl w:ilvl="0" w:tplc="CE4013A6">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6777E0B"/>
    <w:multiLevelType w:val="hybridMultilevel"/>
    <w:tmpl w:val="BC6E7A10"/>
    <w:lvl w:ilvl="0" w:tplc="47783372">
      <w:start w:val="1"/>
      <w:numFmt w:val="decimalFullWidth"/>
      <w:lvlText w:val="%1．"/>
      <w:lvlJc w:val="left"/>
      <w:pPr>
        <w:ind w:left="642" w:hanging="432"/>
      </w:pPr>
      <w:rPr>
        <w:rFonts w:hint="default"/>
      </w:rPr>
    </w:lvl>
    <w:lvl w:ilvl="1" w:tplc="432E8A8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54"/>
    <w:rsid w:val="0044271F"/>
    <w:rsid w:val="004B0149"/>
    <w:rsid w:val="00911354"/>
    <w:rsid w:val="009D7D4F"/>
    <w:rsid w:val="00A05230"/>
    <w:rsid w:val="00D75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449F44"/>
  <w15:chartTrackingRefBased/>
  <w15:docId w15:val="{7F9F44CC-AB1D-4E1F-80E5-2755EA55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1354"/>
    <w:pPr>
      <w:jc w:val="center"/>
    </w:pPr>
  </w:style>
  <w:style w:type="character" w:customStyle="1" w:styleId="a4">
    <w:name w:val="記 (文字)"/>
    <w:basedOn w:val="a0"/>
    <w:link w:val="a3"/>
    <w:uiPriority w:val="99"/>
    <w:rsid w:val="00911354"/>
  </w:style>
  <w:style w:type="paragraph" w:styleId="a5">
    <w:name w:val="Closing"/>
    <w:basedOn w:val="a"/>
    <w:link w:val="a6"/>
    <w:uiPriority w:val="99"/>
    <w:unhideWhenUsed/>
    <w:rsid w:val="00911354"/>
    <w:pPr>
      <w:jc w:val="right"/>
    </w:pPr>
  </w:style>
  <w:style w:type="character" w:customStyle="1" w:styleId="a6">
    <w:name w:val="結語 (文字)"/>
    <w:basedOn w:val="a0"/>
    <w:link w:val="a5"/>
    <w:uiPriority w:val="99"/>
    <w:rsid w:val="00911354"/>
  </w:style>
  <w:style w:type="paragraph" w:styleId="a7">
    <w:name w:val="List Paragraph"/>
    <w:basedOn w:val="a"/>
    <w:uiPriority w:val="34"/>
    <w:qFormat/>
    <w:rsid w:val="00911354"/>
    <w:pPr>
      <w:ind w:leftChars="400" w:left="840"/>
    </w:pPr>
  </w:style>
  <w:style w:type="paragraph" w:styleId="a8">
    <w:name w:val="header"/>
    <w:basedOn w:val="a"/>
    <w:link w:val="a9"/>
    <w:uiPriority w:val="99"/>
    <w:unhideWhenUsed/>
    <w:rsid w:val="009D7D4F"/>
    <w:pPr>
      <w:tabs>
        <w:tab w:val="center" w:pos="4252"/>
        <w:tab w:val="right" w:pos="8504"/>
      </w:tabs>
      <w:snapToGrid w:val="0"/>
    </w:pPr>
  </w:style>
  <w:style w:type="character" w:customStyle="1" w:styleId="a9">
    <w:name w:val="ヘッダー (文字)"/>
    <w:basedOn w:val="a0"/>
    <w:link w:val="a8"/>
    <w:uiPriority w:val="99"/>
    <w:rsid w:val="009D7D4F"/>
  </w:style>
  <w:style w:type="paragraph" w:styleId="aa">
    <w:name w:val="footer"/>
    <w:basedOn w:val="a"/>
    <w:link w:val="ab"/>
    <w:uiPriority w:val="99"/>
    <w:unhideWhenUsed/>
    <w:rsid w:val="009D7D4F"/>
    <w:pPr>
      <w:tabs>
        <w:tab w:val="center" w:pos="4252"/>
        <w:tab w:val="right" w:pos="8504"/>
      </w:tabs>
      <w:snapToGrid w:val="0"/>
    </w:pPr>
  </w:style>
  <w:style w:type="character" w:customStyle="1" w:styleId="ab">
    <w:name w:val="フッター (文字)"/>
    <w:basedOn w:val="a0"/>
    <w:link w:val="aa"/>
    <w:uiPriority w:val="99"/>
    <w:rsid w:val="009D7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62A24-05DF-4C0E-BC79-5AF1DDFE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H25-074MBG</dc:creator>
  <cp:keywords/>
  <dc:description/>
  <cp:lastModifiedBy>H31-274HISYO</cp:lastModifiedBy>
  <cp:revision>3</cp:revision>
  <dcterms:created xsi:type="dcterms:W3CDTF">2018-07-03T04:47:00Z</dcterms:created>
  <dcterms:modified xsi:type="dcterms:W3CDTF">2021-05-31T06:39:00Z</dcterms:modified>
</cp:coreProperties>
</file>