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rPr>
          <w:rFonts w:hint="default" w:ascii="HGSｺﾞｼｯｸM" w:hAnsi="HGSｺﾞｼｯｸM" w:eastAsia="HGSｺﾞｼｯｸM"/>
        </w:rPr>
      </w:pPr>
      <w:r>
        <w:rPr>
          <w:rFonts w:hint="eastAsia" w:ascii="HGSｺﾞｼｯｸM" w:hAnsi="HGSｺﾞｼｯｸM" w:eastAsia="HGSｺﾞｼｯｸM"/>
        </w:rPr>
        <mc:AlternateContent>
          <mc:Choice Requires="wps">
            <w:drawing>
              <wp:anchor distT="0" distB="0" distL="114300" distR="114300" simplePos="0" relativeHeight="2" behindDoc="0" locked="0" layoutInCell="1" hidden="0" allowOverlap="1">
                <wp:simplePos x="0" y="0"/>
                <wp:positionH relativeFrom="column">
                  <wp:posOffset>-91440</wp:posOffset>
                </wp:positionH>
                <wp:positionV relativeFrom="paragraph">
                  <wp:posOffset>-40640</wp:posOffset>
                </wp:positionV>
                <wp:extent cx="1828800" cy="409575"/>
                <wp:effectExtent l="0" t="0" r="635" b="635"/>
                <wp:wrapSquare wrapText="bothSides"/>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1828800" cy="409575"/>
                        </a:xfrm>
                        <a:prstGeom prst="rect">
                          <a:avLst/>
                        </a:prstGeom>
                        <a:noFill/>
                        <a:ln>
                          <a:noFill/>
                        </a:ln>
                        <a:effectLst/>
                      </wps:spPr>
                      <wps:txbx>
                        <w:txbxContent>
                          <w:p>
                            <w:pPr>
                              <w:pStyle w:val="0"/>
                              <w:jc w:val="center"/>
                              <w:rPr>
                                <w:rFonts w:hint="default" w:ascii="HG丸ｺﾞｼｯｸM-PRO" w:hAnsi="HG丸ｺﾞｼｯｸM-PRO" w:eastAsia="HG丸ｺﾞｼｯｸM-PRO"/>
                                <w:b w:val="1"/>
                                <w:sz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false"/>
                                  </w14:gradFill>
                                </w14:textFill>
                              </w:rPr>
                            </w:pPr>
                            <w:r>
                              <w:rPr>
                                <w:rFonts w:hint="eastAsia" w:ascii="HG丸ｺﾞｼｯｸM-PRO" w:hAnsi="HG丸ｺﾞｼｯｸM-PRO" w:eastAsia="HG丸ｺﾞｼｯｸM-PRO"/>
                                <w:b w:val="1"/>
                                <w:sz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false"/>
                                  </w14:gradFill>
                                </w14:textFill>
                              </w:rPr>
                              <w:t>産後ケア事業について</w:t>
                            </w:r>
                          </w:p>
                        </w:txbxContent>
                      </wps:txbx>
                      <wps:bodyPr rot="0" vertOverflow="overflow" horzOverflow="overflow" wrap="none" lIns="74295" tIns="8890" rIns="74295" bIns="889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2;mso-wrap-distance-left:9pt;width:144pt;height:32.25pt;mso-wrap-mode:square;mso-position-horizontal-relative:text;position:absolute;margin-left:-7.2pt;margin-top:-3.2pt;mso-wrap-distance-bottom:0pt;mso-wrap-distance-right:9pt;mso-wrap-distance-top:0pt;v-text-anchor:top;mso-wrap-style:none;" o:spid="_x0000_s1026" o:allowincell="t" o:allowoverlap="t" filled="f" stroked="f" o:spt="202" type="#_x0000_t202">
                <v:fill/>
                <v:textbox style="layout-flow:horizontal;" inset="2.0637499999999998mm,0.24694444444444438mm,2.0637499999999998mm,0.24694444444444438mm">
                  <w:txbxContent>
                    <w:p>
                      <w:pPr>
                        <w:pStyle w:val="0"/>
                        <w:jc w:val="center"/>
                        <w:rPr>
                          <w:rFonts w:hint="default" w:ascii="HG丸ｺﾞｼｯｸM-PRO" w:hAnsi="HG丸ｺﾞｼｯｸM-PRO" w:eastAsia="HG丸ｺﾞｼｯｸM-PRO"/>
                          <w:b w:val="1"/>
                          <w:sz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false"/>
                            </w14:gradFill>
                          </w14:textFill>
                        </w:rPr>
                      </w:pPr>
                      <w:r>
                        <w:rPr>
                          <w:rFonts w:hint="eastAsia" w:ascii="HG丸ｺﾞｼｯｸM-PRO" w:hAnsi="HG丸ｺﾞｼｯｸM-PRO" w:eastAsia="HG丸ｺﾞｼｯｸM-PRO"/>
                          <w:b w:val="1"/>
                          <w:sz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false"/>
                            </w14:gradFill>
                          </w14:textFill>
                        </w:rPr>
                        <w:t>産後ケア事業について</w:t>
                      </w:r>
                    </w:p>
                  </w:txbxContent>
                </v:textbox>
                <v:imagedata o:title=""/>
                <w10:wrap type="square" side="both" anchorx="text" anchory="text"/>
              </v:shape>
            </w:pict>
          </mc:Fallback>
        </mc:AlternateContent>
      </w:r>
    </w:p>
    <w:p>
      <w:pPr>
        <w:pStyle w:val="0"/>
        <w:spacing w:line="340" w:lineRule="exact"/>
        <w:rPr>
          <w:rFonts w:hint="default" w:ascii="HGSｺﾞｼｯｸM" w:hAnsi="HGSｺﾞｼｯｸM" w:eastAsia="HGSｺﾞｼｯｸM"/>
        </w:rPr>
      </w:pPr>
    </w:p>
    <w:p>
      <w:pPr>
        <w:pStyle w:val="0"/>
        <w:spacing w:line="34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出産後のお母さんや赤ちゃんが安心して過ごせるようにサポートします。</w:t>
      </w:r>
    </w:p>
    <w:p>
      <w:pPr>
        <w:pStyle w:val="0"/>
        <w:spacing w:line="340" w:lineRule="exact"/>
        <w:rPr>
          <w:rFonts w:hint="default" w:ascii="HG丸ｺﾞｼｯｸM-PRO" w:hAnsi="HG丸ｺﾞｼｯｸM-PRO" w:eastAsia="HG丸ｺﾞｼｯｸM-PRO"/>
        </w:rPr>
      </w:pPr>
      <w:r>
        <w:rPr>
          <w:rFonts w:hint="eastAsia" w:ascii="HG丸ｺﾞｼｯｸM-PRO" w:hAnsi="HG丸ｺﾞｼｯｸM-PRO" w:eastAsia="HG丸ｺﾞｼｯｸM-PRO"/>
          <w:b w:val="1"/>
        </w:rPr>
        <w:drawing>
          <wp:anchor distT="0" distB="0" distL="114300" distR="114300" simplePos="0" relativeHeight="6" behindDoc="0" locked="0" layoutInCell="1" hidden="0" allowOverlap="1">
            <wp:simplePos x="0" y="0"/>
            <wp:positionH relativeFrom="column">
              <wp:posOffset>5394960</wp:posOffset>
            </wp:positionH>
            <wp:positionV relativeFrom="paragraph">
              <wp:posOffset>390525</wp:posOffset>
            </wp:positionV>
            <wp:extent cx="781050" cy="1397635"/>
            <wp:effectExtent l="0" t="0" r="0" b="0"/>
            <wp:wrapNone/>
            <wp:docPr id="1027" name="Picture 1" descr="C:\Users\H23-004MBC\AppData\Local\Microsoft\Windows\Temporary Internet Files\Content.IE5\DUKRBLXT\publicdomainq-0004241jdybio[1].png"/>
            <a:graphic xmlns:a="http://schemas.openxmlformats.org/drawingml/2006/main">
              <a:graphicData uri="http://schemas.openxmlformats.org/drawingml/2006/picture">
                <pic:pic xmlns:pic="http://schemas.openxmlformats.org/drawingml/2006/picture">
                  <pic:nvPicPr>
                    <pic:cNvPr id="1027" name="Picture 1" descr="C:\Users\H23-004MBC\AppData\Local\Microsoft\Windows\Temporary Internet Files\Content.IE5\DUKRBLXT\publicdomainq-0004241jdybio[1].png"/>
                    <pic:cNvPicPr>
                      <a:picLocks noChangeAspect="1" noChangeArrowheads="1"/>
                    </pic:cNvPicPr>
                  </pic:nvPicPr>
                  <pic:blipFill>
                    <a:blip r:embed="rId5"/>
                    <a:stretch>
                      <a:fillRect/>
                    </a:stretch>
                  </pic:blipFill>
                  <pic:spPr>
                    <a:xfrm>
                      <a:off x="0" y="0"/>
                      <a:ext cx="781050" cy="1397635"/>
                    </a:xfrm>
                    <a:prstGeom prst="rect">
                      <a:avLst/>
                    </a:prstGeom>
                    <a:noFill/>
                    <a:ln>
                      <a:noFill/>
                    </a:ln>
                  </pic:spPr>
                </pic:pic>
              </a:graphicData>
            </a:graphic>
          </wp:anchor>
        </w:drawing>
      </w:r>
      <w:r>
        <w:rPr>
          <w:rFonts w:hint="eastAsia" w:ascii="HG丸ｺﾞｼｯｸM-PRO" w:hAnsi="HG丸ｺﾞｼｯｸM-PRO" w:eastAsia="HG丸ｺﾞｼｯｸM-PRO"/>
        </w:rPr>
        <w:t>体調が良くない、授乳がうまくいかずつらい、赤ちゃんのお世話がわからない、自宅での子育てを手伝ってくれる人がいなくて不安などの場合、保健センターにご相談ください。</w:t>
      </w:r>
    </w:p>
    <w:p>
      <w:pPr>
        <w:pStyle w:val="0"/>
        <w:spacing w:line="340" w:lineRule="exact"/>
        <w:rPr>
          <w:rFonts w:hint="default" w:ascii="HG丸ｺﾞｼｯｸM-PRO" w:hAnsi="HG丸ｺﾞｼｯｸM-PRO" w:eastAsia="HG丸ｺﾞｼｯｸM-PRO"/>
        </w:rPr>
      </w:pPr>
    </w:p>
    <w:p>
      <w:pPr>
        <w:pStyle w:val="0"/>
        <w:spacing w:line="340" w:lineRule="exact"/>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●対象者（以下の両方に該当される方）</w:t>
      </w:r>
    </w:p>
    <w:p>
      <w:pPr>
        <w:pStyle w:val="0"/>
        <w:spacing w:line="340" w:lineRule="exact"/>
        <w:ind w:left="2100" w:hanging="2100" w:hangingChars="1000"/>
        <w:rPr>
          <w:rFonts w:hint="default" w:ascii="HG丸ｺﾞｼｯｸM-PRO" w:hAnsi="HG丸ｺﾞｼｯｸM-PRO" w:eastAsia="HG丸ｺﾞｼｯｸM-PRO"/>
        </w:rPr>
      </w:pPr>
      <w:r>
        <w:rPr>
          <w:rFonts w:hint="eastAsia" w:ascii="HG丸ｺﾞｼｯｸM-PRO" w:hAnsi="HG丸ｺﾞｼｯｸM-PRO" w:eastAsia="HG丸ｺﾞｼｯｸM-PRO"/>
        </w:rPr>
        <w:t>・阪南市に住民票のある</w:t>
      </w:r>
      <w:r>
        <w:rPr>
          <w:rFonts w:hint="eastAsia" w:ascii="HG丸ｺﾞｼｯｸM-PRO" w:hAnsi="HG丸ｺﾞｼｯｸM-PRO" w:eastAsia="HG丸ｺﾞｼｯｸM-PRO"/>
          <w:u w:val="double" w:color="auto"/>
        </w:rPr>
        <w:t>産後１年未満</w:t>
      </w:r>
      <w:r>
        <w:rPr>
          <w:rFonts w:hint="eastAsia" w:ascii="HG丸ｺﾞｼｯｸM-PRO" w:hAnsi="HG丸ｺﾞｼｯｸM-PRO" w:eastAsia="HG丸ｺﾞｼｯｸM-PRO"/>
        </w:rPr>
        <w:t>の産婦と乳児（利用施設により月齢上限があります）</w:t>
      </w:r>
    </w:p>
    <w:p>
      <w:pPr>
        <w:pStyle w:val="0"/>
        <w:spacing w:line="340" w:lineRule="exact"/>
        <w:ind w:left="2100" w:hanging="2100" w:hangingChars="1000"/>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・産後に心身の不調または育児に不安がある方。</w:t>
      </w:r>
    </w:p>
    <w:p>
      <w:pPr>
        <w:pStyle w:val="0"/>
        <w:spacing w:line="340" w:lineRule="exac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※但し、医療行為が必要、感染症疑いがあるお母さん、赤ちゃんは利用できません。</w:t>
      </w:r>
    </w:p>
    <w:p>
      <w:pPr>
        <w:pStyle w:val="0"/>
        <w:spacing w:line="340" w:lineRule="exac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※流産・死産後１年未満の方も対象になります。</w:t>
      </w:r>
    </w:p>
    <w:p>
      <w:pPr>
        <w:pStyle w:val="0"/>
        <w:spacing w:line="340" w:lineRule="exact"/>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●ケア内容</w:t>
      </w:r>
    </w:p>
    <w:p>
      <w:pPr>
        <w:pStyle w:val="0"/>
        <w:spacing w:line="340" w:lineRule="exact"/>
        <w:rPr>
          <w:rFonts w:hint="default" w:ascii="HG丸ｺﾞｼｯｸM-PRO" w:hAnsi="HG丸ｺﾞｼｯｸM-PRO" w:eastAsia="HG丸ｺﾞｼｯｸM-PRO"/>
        </w:rPr>
      </w:pPr>
      <w:r>
        <w:rPr>
          <w:rFonts w:hint="eastAsia" w:ascii="HG丸ｺﾞｼｯｸM-PRO" w:hAnsi="HG丸ｺﾞｼｯｸM-PRO" w:eastAsia="HG丸ｺﾞｼｯｸM-PRO"/>
          <w:kern w:val="0"/>
        </w:rPr>
        <w:t>・お母さんへのケア</w:t>
      </w:r>
      <w:r>
        <w:rPr>
          <w:rFonts w:hint="eastAsia" w:ascii="HG丸ｺﾞｼｯｸM-PRO" w:hAnsi="HG丸ｺﾞｼｯｸM-PRO" w:eastAsia="HG丸ｺﾞｼｯｸM-PRO"/>
        </w:rPr>
        <w:t>（母体の管理（乳房ケアを含む）、心理面のケア、生活面の指導、休養）</w:t>
      </w:r>
    </w:p>
    <w:p>
      <w:pPr>
        <w:pStyle w:val="0"/>
        <w:spacing w:line="340" w:lineRule="exact"/>
        <w:rPr>
          <w:rFonts w:hint="default" w:ascii="HG丸ｺﾞｼｯｸM-PRO" w:hAnsi="HG丸ｺﾞｼｯｸM-PRO" w:eastAsia="HG丸ｺﾞｼｯｸM-PRO"/>
        </w:rPr>
      </w:pPr>
      <w:r>
        <w:rPr>
          <w:rFonts w:hint="eastAsia" w:ascii="HG丸ｺﾞｼｯｸM-PRO" w:hAnsi="HG丸ｺﾞｼｯｸM-PRO" w:eastAsia="HG丸ｺﾞｼｯｸM-PRO"/>
          <w:kern w:val="0"/>
        </w:rPr>
        <w:t>・赤ちゃんへのケア（</w:t>
      </w:r>
      <w:r>
        <w:rPr>
          <w:rFonts w:hint="eastAsia" w:ascii="HG丸ｺﾞｼｯｸM-PRO" w:hAnsi="HG丸ｺﾞｼｯｸM-PRO" w:eastAsia="HG丸ｺﾞｼｯｸM-PRO"/>
        </w:rPr>
        <w:t>発育及び発達の確認、沐浴又は清拭）</w:t>
      </w:r>
    </w:p>
    <w:p>
      <w:pPr>
        <w:pStyle w:val="0"/>
        <w:spacing w:line="340" w:lineRule="exact"/>
        <w:ind w:left="210" w:hanging="210" w:hangingChars="100"/>
        <w:rPr>
          <w:rFonts w:hint="default" w:ascii="HG丸ｺﾞｼｯｸM-PRO" w:hAnsi="HG丸ｺﾞｼｯｸM-PRO" w:eastAsia="HG丸ｺﾞｼｯｸM-PRO"/>
          <w:spacing w:val="63"/>
          <w:kern w:val="0"/>
        </w:rPr>
      </w:pPr>
      <w:r>
        <w:rPr>
          <w:rFonts w:hint="eastAsia" w:ascii="HG丸ｺﾞｼｯｸM-PRO" w:hAnsi="HG丸ｺﾞｼｯｸM-PRO" w:eastAsia="HG丸ｺﾞｼｯｸM-PRO"/>
        </w:rPr>
        <w:t>・育児に関する相談及び指導、授乳及び沐浴の方法の指導、家庭における育児に関する相談及び指導、その他必要な保健指導</w:t>
      </w:r>
    </w:p>
    <w:p>
      <w:pPr>
        <w:pStyle w:val="0"/>
        <w:spacing w:line="340" w:lineRule="exact"/>
        <w:rPr>
          <w:rFonts w:hint="default" w:ascii="HG丸ｺﾞｼｯｸM-PRO" w:hAnsi="HG丸ｺﾞｼｯｸM-PRO" w:eastAsia="HG丸ｺﾞｼｯｸM-PRO"/>
          <w:spacing w:val="63"/>
          <w:kern w:val="0"/>
        </w:rPr>
      </w:pPr>
      <w:r>
        <w:rPr>
          <w:rFonts w:hint="eastAsia" w:ascii="HG丸ｺﾞｼｯｸM-PRO" w:hAnsi="HG丸ｺﾞｼｯｸM-PRO" w:eastAsia="HG丸ｺﾞｼｯｸM-PRO"/>
          <w:kern w:val="0"/>
        </w:rPr>
        <w:t>※上記以外のケアを利用された場合は別途自己負担が必要となります。</w:t>
      </w:r>
    </w:p>
    <w:tbl>
      <w:tblPr>
        <w:tblStyle w:val="23"/>
        <w:tblW w:w="10303" w:type="dxa"/>
        <w:tblInd w:w="-176" w:type="dxa"/>
        <w:tblLayout w:type="fixed"/>
        <w:tblLook w:firstRow="1" w:lastRow="0" w:firstColumn="1" w:lastColumn="0" w:noHBand="0" w:noVBand="1" w:val="04A0"/>
      </w:tblPr>
      <w:tblGrid>
        <w:gridCol w:w="3403"/>
        <w:gridCol w:w="816"/>
        <w:gridCol w:w="2475"/>
        <w:gridCol w:w="2475"/>
        <w:gridCol w:w="1134"/>
      </w:tblGrid>
      <w:tr>
        <w:trPr>
          <w:trHeight w:val="180" w:hRule="atLeast"/>
        </w:trPr>
        <w:tc>
          <w:tcPr>
            <w:tcW w:w="3403" w:type="dxa"/>
            <w:vMerge w:val="restart"/>
            <w:vAlign w:val="center"/>
          </w:tcPr>
          <w:p>
            <w:pPr>
              <w:pStyle w:val="0"/>
              <w:widowControl w:val="1"/>
              <w:spacing w:line="340" w:lineRule="exact"/>
              <w:rPr>
                <w:rFonts w:hint="default" w:ascii="HG丸ｺﾞｼｯｸM-PRO" w:hAnsi="HG丸ｺﾞｼｯｸM-PRO" w:eastAsia="HG丸ｺﾞｼｯｸM-PRO"/>
                <w:kern w:val="0"/>
              </w:rPr>
            </w:pPr>
          </w:p>
        </w:tc>
        <w:tc>
          <w:tcPr>
            <w:tcW w:w="816" w:type="dxa"/>
            <w:vMerge w:val="restart"/>
            <w:vAlign w:val="center"/>
          </w:tcPr>
          <w:p>
            <w:pPr>
              <w:pStyle w:val="0"/>
              <w:widowControl w:val="1"/>
              <w:spacing w:line="340" w:lineRule="exact"/>
              <w:jc w:val="center"/>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食事</w:t>
            </w:r>
          </w:p>
        </w:tc>
        <w:tc>
          <w:tcPr>
            <w:tcW w:w="4950" w:type="dxa"/>
            <w:gridSpan w:val="2"/>
            <w:vAlign w:val="center"/>
          </w:tcPr>
          <w:p>
            <w:pPr>
              <w:pStyle w:val="0"/>
              <w:widowControl w:val="1"/>
              <w:spacing w:line="340" w:lineRule="exact"/>
              <w:jc w:val="center"/>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利用者負担金（令和</w:t>
            </w:r>
            <w:r>
              <w:rPr>
                <w:rFonts w:hint="eastAsia" w:ascii="HG丸ｺﾞｼｯｸM-PRO" w:hAnsi="HG丸ｺﾞｼｯｸM-PRO" w:eastAsia="HG丸ｺﾞｼｯｸM-PRO"/>
                <w:kern w:val="0"/>
              </w:rPr>
              <w:t>7</w:t>
            </w:r>
            <w:bookmarkStart w:id="0" w:name="_GoBack"/>
            <w:bookmarkEnd w:id="0"/>
            <w:r>
              <w:rPr>
                <w:rFonts w:hint="eastAsia" w:ascii="HG丸ｺﾞｼｯｸM-PRO" w:hAnsi="HG丸ｺﾞｼｯｸM-PRO" w:eastAsia="HG丸ｺﾞｼｯｸM-PRO"/>
                <w:kern w:val="0"/>
              </w:rPr>
              <w:t>年度）※</w:t>
            </w:r>
          </w:p>
        </w:tc>
        <w:tc>
          <w:tcPr>
            <w:tcW w:w="1134" w:type="dxa"/>
            <w:vMerge w:val="restart"/>
            <w:vAlign w:val="center"/>
          </w:tcPr>
          <w:p>
            <w:pPr>
              <w:pStyle w:val="0"/>
              <w:widowControl w:val="1"/>
              <w:spacing w:line="340" w:lineRule="exact"/>
              <w:jc w:val="center"/>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利用回数</w:t>
            </w:r>
          </w:p>
        </w:tc>
      </w:tr>
      <w:tr>
        <w:trPr>
          <w:trHeight w:val="180" w:hRule="atLeast"/>
        </w:trPr>
        <w:tc>
          <w:tcPr>
            <w:tcW w:w="3403" w:type="dxa"/>
            <w:vMerge w:val="continue"/>
            <w:vAlign w:val="center"/>
          </w:tcPr>
          <w:p>
            <w:pPr>
              <w:pStyle w:val="0"/>
              <w:widowControl w:val="1"/>
              <w:spacing w:line="340" w:lineRule="exact"/>
              <w:rPr>
                <w:rFonts w:hint="default" w:ascii="HG丸ｺﾞｼｯｸM-PRO" w:hAnsi="HG丸ｺﾞｼｯｸM-PRO" w:eastAsia="HG丸ｺﾞｼｯｸM-PRO"/>
                <w:kern w:val="0"/>
              </w:rPr>
            </w:pPr>
          </w:p>
        </w:tc>
        <w:tc>
          <w:tcPr>
            <w:tcW w:w="816" w:type="dxa"/>
            <w:vMerge w:val="continue"/>
            <w:vAlign w:val="center"/>
          </w:tcPr>
          <w:p>
            <w:pPr>
              <w:pStyle w:val="0"/>
              <w:widowControl w:val="1"/>
              <w:spacing w:line="340" w:lineRule="exact"/>
              <w:rPr>
                <w:rFonts w:hint="default" w:ascii="HG丸ｺﾞｼｯｸM-PRO" w:hAnsi="HG丸ｺﾞｼｯｸM-PRO" w:eastAsia="HG丸ｺﾞｼｯｸM-PRO"/>
                <w:kern w:val="0"/>
              </w:rPr>
            </w:pPr>
          </w:p>
        </w:tc>
        <w:tc>
          <w:tcPr>
            <w:tcW w:w="2475" w:type="dxa"/>
            <w:vAlign w:val="center"/>
          </w:tcPr>
          <w:p>
            <w:pPr>
              <w:pStyle w:val="0"/>
              <w:widowControl w:val="1"/>
              <w:spacing w:line="340" w:lineRule="exac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住民税課税世帯に</w:t>
            </w:r>
          </w:p>
          <w:p>
            <w:pPr>
              <w:pStyle w:val="0"/>
              <w:widowControl w:val="1"/>
              <w:spacing w:line="340" w:lineRule="exac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該当する方</w:t>
            </w:r>
          </w:p>
        </w:tc>
        <w:tc>
          <w:tcPr>
            <w:tcW w:w="2475" w:type="dxa"/>
            <w:vAlign w:val="center"/>
          </w:tcPr>
          <w:p>
            <w:pPr>
              <w:pStyle w:val="0"/>
              <w:widowControl w:val="1"/>
              <w:spacing w:line="340" w:lineRule="exac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生活保護受給者・住民税非課税世帯に該当する方</w:t>
            </w:r>
          </w:p>
        </w:tc>
        <w:tc>
          <w:tcPr>
            <w:tcW w:w="1134" w:type="dxa"/>
            <w:vMerge w:val="continue"/>
            <w:vAlign w:val="center"/>
          </w:tcPr>
          <w:p>
            <w:pPr>
              <w:pStyle w:val="0"/>
              <w:widowControl w:val="1"/>
              <w:spacing w:line="340" w:lineRule="exact"/>
              <w:rPr>
                <w:rFonts w:hint="default" w:ascii="HG丸ｺﾞｼｯｸM-PRO" w:hAnsi="HG丸ｺﾞｼｯｸM-PRO" w:eastAsia="HG丸ｺﾞｼｯｸM-PRO"/>
                <w:kern w:val="0"/>
              </w:rPr>
            </w:pPr>
          </w:p>
        </w:tc>
      </w:tr>
      <w:tr>
        <w:trPr>
          <w:trHeight w:val="893" w:hRule="atLeast"/>
        </w:trPr>
        <w:tc>
          <w:tcPr>
            <w:tcW w:w="3403" w:type="dxa"/>
            <w:vAlign w:val="center"/>
          </w:tcPr>
          <w:p>
            <w:pPr>
              <w:pStyle w:val="0"/>
              <w:widowControl w:val="1"/>
              <w:spacing w:line="340" w:lineRule="exac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ショートステイ（宿泊）</w:t>
            </w:r>
          </w:p>
          <w:p>
            <w:pPr>
              <w:pStyle w:val="0"/>
              <w:widowControl w:val="1"/>
              <w:spacing w:line="340" w:lineRule="exac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原則午前</w:t>
            </w:r>
            <w:r>
              <w:rPr>
                <w:rFonts w:hint="eastAsia" w:ascii="HG丸ｺﾞｼｯｸM-PRO" w:hAnsi="HG丸ｺﾞｼｯｸM-PRO" w:eastAsia="HG丸ｺﾞｼｯｸM-PRO"/>
                <w:kern w:val="0"/>
              </w:rPr>
              <w:t>10</w:t>
            </w:r>
            <w:r>
              <w:rPr>
                <w:rFonts w:hint="eastAsia" w:ascii="HG丸ｺﾞｼｯｸM-PRO" w:hAnsi="HG丸ｺﾞｼｯｸM-PRO" w:eastAsia="HG丸ｺﾞｼｯｸM-PRO"/>
                <w:kern w:val="0"/>
              </w:rPr>
              <w:t>時～翌日午前</w:t>
            </w:r>
            <w:r>
              <w:rPr>
                <w:rFonts w:hint="eastAsia" w:ascii="HG丸ｺﾞｼｯｸM-PRO" w:hAnsi="HG丸ｺﾞｼｯｸM-PRO" w:eastAsia="HG丸ｺﾞｼｯｸM-PRO"/>
                <w:kern w:val="0"/>
              </w:rPr>
              <w:t>10</w:t>
            </w:r>
            <w:r>
              <w:rPr>
                <w:rFonts w:hint="eastAsia" w:ascii="HG丸ｺﾞｼｯｸM-PRO" w:hAnsi="HG丸ｺﾞｼｯｸM-PRO" w:eastAsia="HG丸ｺﾞｼｯｸM-PRO"/>
                <w:kern w:val="0"/>
              </w:rPr>
              <w:t>時</w:t>
            </w:r>
          </w:p>
        </w:tc>
        <w:tc>
          <w:tcPr>
            <w:tcW w:w="816" w:type="dxa"/>
            <w:vAlign w:val="center"/>
          </w:tcPr>
          <w:p>
            <w:pPr>
              <w:pStyle w:val="0"/>
              <w:widowControl w:val="1"/>
              <w:spacing w:line="340" w:lineRule="exac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3</w:t>
            </w:r>
            <w:r>
              <w:rPr>
                <w:rFonts w:hint="eastAsia" w:ascii="HG丸ｺﾞｼｯｸM-PRO" w:hAnsi="HG丸ｺﾞｼｯｸM-PRO" w:eastAsia="HG丸ｺﾞｼｯｸM-PRO"/>
                <w:kern w:val="0"/>
              </w:rPr>
              <w:t>食</w:t>
            </w:r>
          </w:p>
        </w:tc>
        <w:tc>
          <w:tcPr>
            <w:tcW w:w="2475" w:type="dxa"/>
            <w:vAlign w:val="center"/>
          </w:tcPr>
          <w:p>
            <w:pPr>
              <w:pStyle w:val="0"/>
              <w:widowControl w:val="1"/>
              <w:spacing w:line="340" w:lineRule="exac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1</w:t>
            </w:r>
            <w:r>
              <w:rPr>
                <w:rFonts w:hint="eastAsia" w:ascii="HG丸ｺﾞｼｯｸM-PRO" w:hAnsi="HG丸ｺﾞｼｯｸM-PRO" w:eastAsia="HG丸ｺﾞｼｯｸM-PRO"/>
                <w:kern w:val="0"/>
              </w:rPr>
              <w:t>泊</w:t>
            </w:r>
            <w:r>
              <w:rPr>
                <w:rFonts w:hint="eastAsia" w:ascii="HG丸ｺﾞｼｯｸM-PRO" w:hAnsi="HG丸ｺﾞｼｯｸM-PRO" w:eastAsia="HG丸ｺﾞｼｯｸM-PRO"/>
                <w:kern w:val="0"/>
              </w:rPr>
              <w:t>2</w:t>
            </w:r>
            <w:r>
              <w:rPr>
                <w:rFonts w:hint="eastAsia" w:ascii="HG丸ｺﾞｼｯｸM-PRO" w:hAnsi="HG丸ｺﾞｼｯｸM-PRO" w:eastAsia="HG丸ｺﾞｼｯｸM-PRO"/>
                <w:kern w:val="0"/>
              </w:rPr>
              <w:t>日：</w:t>
            </w:r>
            <w:r>
              <w:rPr>
                <w:rFonts w:hint="eastAsia" w:ascii="HG丸ｺﾞｼｯｸM-PRO" w:hAnsi="HG丸ｺﾞｼｯｸM-PRO" w:eastAsia="HG丸ｺﾞｼｯｸM-PRO"/>
                <w:kern w:val="0"/>
              </w:rPr>
              <w:t>3,300</w:t>
            </w:r>
            <w:r>
              <w:rPr>
                <w:rFonts w:hint="eastAsia" w:ascii="HG丸ｺﾞｼｯｸM-PRO" w:hAnsi="HG丸ｺﾞｼｯｸM-PRO" w:eastAsia="HG丸ｺﾞｼｯｸM-PRO"/>
                <w:kern w:val="0"/>
              </w:rPr>
              <w:t>円</w:t>
            </w:r>
          </w:p>
          <w:p>
            <w:pPr>
              <w:pStyle w:val="0"/>
              <w:widowControl w:val="1"/>
              <w:spacing w:line="340" w:lineRule="exac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w:t>
            </w:r>
            <w:r>
              <w:rPr>
                <w:rFonts w:hint="eastAsia" w:ascii="HG丸ｺﾞｼｯｸM-PRO" w:hAnsi="HG丸ｺﾞｼｯｸM-PRO" w:eastAsia="HG丸ｺﾞｼｯｸM-PRO"/>
                <w:kern w:val="0"/>
              </w:rPr>
              <w:t>多胎児加算：</w:t>
            </w:r>
            <w:r>
              <w:rPr>
                <w:rFonts w:hint="eastAsia" w:ascii="HG丸ｺﾞｼｯｸM-PRO" w:hAnsi="HG丸ｺﾞｼｯｸM-PRO" w:eastAsia="HG丸ｺﾞｼｯｸM-PRO"/>
                <w:kern w:val="0"/>
              </w:rPr>
              <w:t>1,500</w:t>
            </w:r>
            <w:r>
              <w:rPr>
                <w:rFonts w:hint="eastAsia" w:ascii="HG丸ｺﾞｼｯｸM-PRO" w:hAnsi="HG丸ｺﾞｼｯｸM-PRO" w:eastAsia="HG丸ｺﾞｼｯｸM-PRO"/>
                <w:kern w:val="0"/>
              </w:rPr>
              <w:t>円</w:t>
            </w:r>
            <w:r>
              <w:rPr>
                <w:rFonts w:hint="eastAsia" w:ascii="HG丸ｺﾞｼｯｸM-PRO" w:hAnsi="HG丸ｺﾞｼｯｸM-PRO" w:eastAsia="HG丸ｺﾞｼｯｸM-PRO"/>
                <w:kern w:val="0"/>
              </w:rPr>
              <w:t>)</w:t>
            </w:r>
          </w:p>
        </w:tc>
        <w:tc>
          <w:tcPr>
            <w:tcW w:w="2475" w:type="dxa"/>
            <w:vAlign w:val="center"/>
          </w:tcPr>
          <w:p>
            <w:pPr>
              <w:pStyle w:val="0"/>
              <w:widowControl w:val="1"/>
              <w:spacing w:line="340" w:lineRule="exact"/>
              <w:jc w:val="center"/>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1</w:t>
            </w:r>
            <w:r>
              <w:rPr>
                <w:rFonts w:hint="eastAsia" w:ascii="HG丸ｺﾞｼｯｸM-PRO" w:hAnsi="HG丸ｺﾞｼｯｸM-PRO" w:eastAsia="HG丸ｺﾞｼｯｸM-PRO"/>
                <w:kern w:val="0"/>
              </w:rPr>
              <w:t>泊</w:t>
            </w:r>
            <w:r>
              <w:rPr>
                <w:rFonts w:hint="eastAsia" w:ascii="HG丸ｺﾞｼｯｸM-PRO" w:hAnsi="HG丸ｺﾞｼｯｸM-PRO" w:eastAsia="HG丸ｺﾞｼｯｸM-PRO"/>
                <w:kern w:val="0"/>
              </w:rPr>
              <w:t>2</w:t>
            </w:r>
            <w:r>
              <w:rPr>
                <w:rFonts w:hint="eastAsia" w:ascii="HG丸ｺﾞｼｯｸM-PRO" w:hAnsi="HG丸ｺﾞｼｯｸM-PRO" w:eastAsia="HG丸ｺﾞｼｯｸM-PRO"/>
                <w:kern w:val="0"/>
              </w:rPr>
              <w:t>日：</w:t>
            </w:r>
            <w:r>
              <w:rPr>
                <w:rFonts w:hint="eastAsia" w:ascii="HG丸ｺﾞｼｯｸM-PRO" w:hAnsi="HG丸ｺﾞｼｯｸM-PRO" w:eastAsia="HG丸ｺﾞｼｯｸM-PRO"/>
                <w:kern w:val="0"/>
              </w:rPr>
              <w:t>1,650</w:t>
            </w:r>
            <w:r>
              <w:rPr>
                <w:rFonts w:hint="eastAsia" w:ascii="HG丸ｺﾞｼｯｸM-PRO" w:hAnsi="HG丸ｺﾞｼｯｸM-PRO" w:eastAsia="HG丸ｺﾞｼｯｸM-PRO"/>
                <w:kern w:val="0"/>
              </w:rPr>
              <w:t>円</w:t>
            </w:r>
          </w:p>
          <w:p>
            <w:pPr>
              <w:pStyle w:val="0"/>
              <w:widowControl w:val="1"/>
              <w:spacing w:line="340" w:lineRule="exact"/>
              <w:jc w:val="center"/>
              <w:rPr>
                <w:rFonts w:hint="default" w:ascii="HG丸ｺﾞｼｯｸM-PRO" w:hAnsi="HG丸ｺﾞｼｯｸM-PRO" w:eastAsia="HG丸ｺﾞｼｯｸM-PRO"/>
                <w:kern w:val="0"/>
              </w:rPr>
            </w:pPr>
            <w:r>
              <w:rPr>
                <w:rFonts w:hint="default" w:ascii="HG丸ｺﾞｼｯｸM-PRO" w:hAnsi="HG丸ｺﾞｼｯｸM-PRO" w:eastAsia="HG丸ｺﾞｼｯｸM-PRO"/>
                <w:kern w:val="0"/>
              </w:rPr>
              <mc:AlternateContent>
                <mc:Choice Requires="wps">
                  <w:drawing>
                    <wp:anchor distT="0" distB="0" distL="114300" distR="114300" simplePos="0" relativeHeight="5" behindDoc="1" locked="0" layoutInCell="1" hidden="0" allowOverlap="1">
                      <wp:simplePos x="0" y="0"/>
                      <wp:positionH relativeFrom="column">
                        <wp:posOffset>1449705</wp:posOffset>
                      </wp:positionH>
                      <wp:positionV relativeFrom="paragraph">
                        <wp:posOffset>222885</wp:posOffset>
                      </wp:positionV>
                      <wp:extent cx="800100" cy="685800"/>
                      <wp:effectExtent l="0" t="0" r="635" b="635"/>
                      <wp:wrapNone/>
                      <wp:docPr id="1028" name="テキスト ボックス 2"/>
                      <a:graphic xmlns:a="http://schemas.openxmlformats.org/drawingml/2006/main">
                        <a:graphicData uri="http://schemas.microsoft.com/office/word/2010/wordprocessingShape">
                          <wps:wsp>
                            <wps:cNvPr id="1028" name="テキスト ボックス 2"/>
                            <wps:cNvSpPr txBox="1">
                              <a:spLocks noChangeArrowheads="1"/>
                            </wps:cNvSpPr>
                            <wps:spPr>
                              <a:xfrm>
                                <a:off x="0" y="0"/>
                                <a:ext cx="800100" cy="685800"/>
                              </a:xfrm>
                              <a:prstGeom prst="rect">
                                <a:avLst/>
                              </a:prstGeom>
                              <a:noFill/>
                              <a:ln w="9525">
                                <a:noFill/>
                                <a:miter lim="800000"/>
                                <a:headEnd/>
                                <a:tailEnd/>
                              </a:ln>
                            </wps:spPr>
                            <wps:txbx>
                              <w:txbxContent>
                                <w:p>
                                  <w:pPr>
                                    <w:pStyle w:val="0"/>
                                    <w:spacing w:line="300" w:lineRule="exact"/>
                                    <w:rPr>
                                      <w:rFonts w:hint="default" w:ascii="HGSｺﾞｼｯｸM" w:hAnsi="HGSｺﾞｼｯｸM" w:eastAsia="HGSｺﾞｼｯｸM"/>
                                      <w:sz w:val="20"/>
                                    </w:rPr>
                                  </w:pPr>
                                  <w:r>
                                    <w:rPr>
                                      <w:rFonts w:hint="eastAsia" w:ascii="HGSｺﾞｼｯｸM" w:hAnsi="HGSｺﾞｼｯｸM" w:eastAsia="HGSｺﾞｼｯｸM"/>
                                      <w:sz w:val="18"/>
                                    </w:rPr>
                                    <w:t>ｼｮｰﾄｽﾃｲは</w:t>
                                  </w:r>
                                  <w:r>
                                    <w:rPr>
                                      <w:rFonts w:hint="eastAsia" w:ascii="HGSｺﾞｼｯｸM" w:hAnsi="HGSｺﾞｼｯｸM" w:eastAsia="HGSｺﾞｼｯｸM"/>
                                      <w:sz w:val="18"/>
                                    </w:rPr>
                                    <w:t>1</w:t>
                                  </w:r>
                                  <w:r>
                                    <w:rPr>
                                      <w:rFonts w:hint="eastAsia" w:ascii="HGSｺﾞｼｯｸM" w:hAnsi="HGSｺﾞｼｯｸM" w:eastAsia="HGSｺﾞｼｯｸM"/>
                                      <w:sz w:val="18"/>
                                    </w:rPr>
                                    <w:t>泊</w:t>
                                  </w:r>
                                  <w:r>
                                    <w:rPr>
                                      <w:rFonts w:hint="eastAsia" w:ascii="HGSｺﾞｼｯｸM" w:hAnsi="HGSｺﾞｼｯｸM" w:eastAsia="HGSｺﾞｼｯｸM"/>
                                      <w:sz w:val="18"/>
                                    </w:rPr>
                                    <w:t>2</w:t>
                                  </w:r>
                                  <w:r>
                                    <w:rPr>
                                      <w:rFonts w:hint="eastAsia" w:ascii="HGSｺﾞｼｯｸM" w:hAnsi="HGSｺﾞｼｯｸM" w:eastAsia="HGSｺﾞｼｯｸM"/>
                                      <w:sz w:val="18"/>
                                    </w:rPr>
                                    <w:t>日で</w:t>
                                  </w:r>
                                  <w:r>
                                    <w:rPr>
                                      <w:rFonts w:hint="eastAsia" w:ascii="HGSｺﾞｼｯｸM" w:hAnsi="HGSｺﾞｼｯｸM" w:eastAsia="HGSｺﾞｼｯｸM"/>
                                      <w:sz w:val="18"/>
                                    </w:rPr>
                                    <w:t>1</w:t>
                                  </w:r>
                                  <w:r>
                                    <w:rPr>
                                      <w:rFonts w:hint="eastAsia" w:ascii="HGSｺﾞｼｯｸM" w:hAnsi="HGSｺﾞｼｯｸM" w:eastAsia="HGSｺﾞｼｯｸM"/>
                                      <w:sz w:val="18"/>
                                    </w:rPr>
                                    <w:t>回と</w:t>
                                  </w:r>
                                  <w:r>
                                    <w:rPr>
                                      <w:rFonts w:hint="eastAsia" w:ascii="HGSｺﾞｼｯｸM" w:hAnsi="HGSｺﾞｼｯｸM" w:eastAsia="HGSｺﾞｼｯｸM"/>
                                      <w:sz w:val="20"/>
                                    </w:rPr>
                                    <w:t>する</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503316475;mso-wrap-distance-left:9pt;width:63pt;height:54pt;mso-position-horizontal-relative:text;position:absolute;margin-left:114.15pt;margin-top:17.55pt;mso-wrap-distance-bottom:0pt;mso-wrap-distance-right:9pt;mso-wrap-distance-top:0pt;v-text-anchor:top;" o:spid="_x0000_s1028" o:allowincell="t" o:allowoverlap="t" filled="f" stroked="f" strokeweight="0.75pt" o:spt="202" type="#_x0000_t202">
                      <v:fill/>
                      <v:stroke miterlimit="8"/>
                      <v:textbox style="layout-flow:horizontal;">
                        <w:txbxContent>
                          <w:p>
                            <w:pPr>
                              <w:pStyle w:val="0"/>
                              <w:spacing w:line="300" w:lineRule="exact"/>
                              <w:rPr>
                                <w:rFonts w:hint="default" w:ascii="HGSｺﾞｼｯｸM" w:hAnsi="HGSｺﾞｼｯｸM" w:eastAsia="HGSｺﾞｼｯｸM"/>
                                <w:sz w:val="20"/>
                              </w:rPr>
                            </w:pPr>
                            <w:r>
                              <w:rPr>
                                <w:rFonts w:hint="eastAsia" w:ascii="HGSｺﾞｼｯｸM" w:hAnsi="HGSｺﾞｼｯｸM" w:eastAsia="HGSｺﾞｼｯｸM"/>
                                <w:sz w:val="18"/>
                              </w:rPr>
                              <w:t>ｼｮｰﾄｽﾃｲは</w:t>
                            </w:r>
                            <w:r>
                              <w:rPr>
                                <w:rFonts w:hint="eastAsia" w:ascii="HGSｺﾞｼｯｸM" w:hAnsi="HGSｺﾞｼｯｸM" w:eastAsia="HGSｺﾞｼｯｸM"/>
                                <w:sz w:val="18"/>
                              </w:rPr>
                              <w:t>1</w:t>
                            </w:r>
                            <w:r>
                              <w:rPr>
                                <w:rFonts w:hint="eastAsia" w:ascii="HGSｺﾞｼｯｸM" w:hAnsi="HGSｺﾞｼｯｸM" w:eastAsia="HGSｺﾞｼｯｸM"/>
                                <w:sz w:val="18"/>
                              </w:rPr>
                              <w:t>泊</w:t>
                            </w:r>
                            <w:r>
                              <w:rPr>
                                <w:rFonts w:hint="eastAsia" w:ascii="HGSｺﾞｼｯｸM" w:hAnsi="HGSｺﾞｼｯｸM" w:eastAsia="HGSｺﾞｼｯｸM"/>
                                <w:sz w:val="18"/>
                              </w:rPr>
                              <w:t>2</w:t>
                            </w:r>
                            <w:r>
                              <w:rPr>
                                <w:rFonts w:hint="eastAsia" w:ascii="HGSｺﾞｼｯｸM" w:hAnsi="HGSｺﾞｼｯｸM" w:eastAsia="HGSｺﾞｼｯｸM"/>
                                <w:sz w:val="18"/>
                              </w:rPr>
                              <w:t>日で</w:t>
                            </w:r>
                            <w:r>
                              <w:rPr>
                                <w:rFonts w:hint="eastAsia" w:ascii="HGSｺﾞｼｯｸM" w:hAnsi="HGSｺﾞｼｯｸM" w:eastAsia="HGSｺﾞｼｯｸM"/>
                                <w:sz w:val="18"/>
                              </w:rPr>
                              <w:t>1</w:t>
                            </w:r>
                            <w:r>
                              <w:rPr>
                                <w:rFonts w:hint="eastAsia" w:ascii="HGSｺﾞｼｯｸM" w:hAnsi="HGSｺﾞｼｯｸM" w:eastAsia="HGSｺﾞｼｯｸM"/>
                                <w:sz w:val="18"/>
                              </w:rPr>
                              <w:t>回と</w:t>
                            </w:r>
                            <w:r>
                              <w:rPr>
                                <w:rFonts w:hint="eastAsia" w:ascii="HGSｺﾞｼｯｸM" w:hAnsi="HGSｺﾞｼｯｸM" w:eastAsia="HGSｺﾞｼｯｸM"/>
                                <w:sz w:val="20"/>
                              </w:rPr>
                              <w:t>する</w:t>
                            </w:r>
                          </w:p>
                        </w:txbxContent>
                      </v:textbox>
                      <v:imagedata o:title=""/>
                      <w10:wrap type="none" anchorx="text" anchory="text"/>
                    </v:shape>
                  </w:pict>
                </mc:Fallback>
              </mc:AlternateContent>
            </w:r>
            <w:r>
              <w:rPr>
                <w:rFonts w:hint="eastAsia" w:ascii="HG丸ｺﾞｼｯｸM-PRO" w:hAnsi="HG丸ｺﾞｼｯｸM-PRO" w:eastAsia="HG丸ｺﾞｼｯｸM-PRO"/>
                <w:kern w:val="0"/>
              </w:rPr>
              <w:t>(</w:t>
            </w:r>
            <w:r>
              <w:rPr>
                <w:rFonts w:hint="eastAsia" w:ascii="HG丸ｺﾞｼｯｸM-PRO" w:hAnsi="HG丸ｺﾞｼｯｸM-PRO" w:eastAsia="HG丸ｺﾞｼｯｸM-PRO"/>
                <w:kern w:val="0"/>
              </w:rPr>
              <w:t>多胎児加算：</w:t>
            </w:r>
            <w:r>
              <w:rPr>
                <w:rFonts w:hint="eastAsia" w:ascii="HG丸ｺﾞｼｯｸM-PRO" w:hAnsi="HG丸ｺﾞｼｯｸM-PRO" w:eastAsia="HG丸ｺﾞｼｯｸM-PRO"/>
                <w:kern w:val="0"/>
              </w:rPr>
              <w:t>750</w:t>
            </w:r>
            <w:r>
              <w:rPr>
                <w:rFonts w:hint="eastAsia" w:ascii="HG丸ｺﾞｼｯｸM-PRO" w:hAnsi="HG丸ｺﾞｼｯｸM-PRO" w:eastAsia="HG丸ｺﾞｼｯｸM-PRO"/>
                <w:kern w:val="0"/>
              </w:rPr>
              <w:t>円</w:t>
            </w:r>
            <w:r>
              <w:rPr>
                <w:rFonts w:hint="eastAsia" w:ascii="HG丸ｺﾞｼｯｸM-PRO" w:hAnsi="HG丸ｺﾞｼｯｸM-PRO" w:eastAsia="HG丸ｺﾞｼｯｸM-PRO"/>
                <w:kern w:val="0"/>
              </w:rPr>
              <w:t>)</w:t>
            </w:r>
          </w:p>
        </w:tc>
        <w:tc>
          <w:tcPr>
            <w:tcW w:w="1134" w:type="dxa"/>
            <w:vMerge w:val="restart"/>
            <w:vAlign w:val="center"/>
          </w:tcPr>
          <w:p>
            <w:pPr>
              <w:pStyle w:val="0"/>
              <w:widowControl w:val="1"/>
              <w:spacing w:line="340" w:lineRule="exac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合わせて</w:t>
            </w:r>
            <w:r>
              <w:rPr>
                <w:rFonts w:hint="eastAsia" w:ascii="HG丸ｺﾞｼｯｸM-PRO" w:hAnsi="HG丸ｺﾞｼｯｸM-PRO" w:eastAsia="HG丸ｺﾞｼｯｸM-PRO"/>
                <w:kern w:val="0"/>
              </w:rPr>
              <w:t>7</w:t>
            </w:r>
            <w:r>
              <w:rPr>
                <w:rFonts w:hint="eastAsia" w:ascii="HG丸ｺﾞｼｯｸM-PRO" w:hAnsi="HG丸ｺﾞｼｯｸM-PRO" w:eastAsia="HG丸ｺﾞｼｯｸM-PRO"/>
                <w:kern w:val="0"/>
              </w:rPr>
              <w:t>回まで</w:t>
            </w:r>
          </w:p>
          <w:p>
            <w:pPr>
              <w:pStyle w:val="0"/>
              <w:widowControl w:val="1"/>
              <w:spacing w:line="340" w:lineRule="exact"/>
              <w:rPr>
                <w:rFonts w:hint="default" w:ascii="HG丸ｺﾞｼｯｸM-PRO" w:hAnsi="HG丸ｺﾞｼｯｸM-PRO" w:eastAsia="HG丸ｺﾞｼｯｸM-PRO"/>
                <w:kern w:val="0"/>
              </w:rPr>
            </w:pPr>
            <w:r>
              <w:rPr>
                <w:rFonts w:hint="default" w:ascii="HG丸ｺﾞｼｯｸM-PRO" w:hAnsi="HG丸ｺﾞｼｯｸM-PRO" w:eastAsia="HG丸ｺﾞｼｯｸM-PRO"/>
                <w:kern w:val="0"/>
              </w:rPr>
              <mc:AlternateContent>
                <mc:Choice Requires="wps">
                  <w:drawing>
                    <wp:anchor distT="0" distB="0" distL="114300" distR="114300" simplePos="0" relativeHeight="4" behindDoc="0" locked="0" layoutInCell="1" hidden="0" allowOverlap="1">
                      <wp:simplePos x="0" y="0"/>
                      <wp:positionH relativeFrom="column">
                        <wp:posOffset>-42545</wp:posOffset>
                      </wp:positionH>
                      <wp:positionV relativeFrom="paragraph">
                        <wp:posOffset>10160</wp:posOffset>
                      </wp:positionV>
                      <wp:extent cx="647700" cy="685800"/>
                      <wp:effectExtent l="635" t="635" r="29845" b="10795"/>
                      <wp:wrapNone/>
                      <wp:docPr id="1029" name="大かっこ 2"/>
                      <a:graphic xmlns:a="http://schemas.openxmlformats.org/drawingml/2006/main">
                        <a:graphicData uri="http://schemas.microsoft.com/office/word/2010/wordprocessingShape">
                          <wps:wsp>
                            <wps:cNvPr id="1029" name="大かっこ 2"/>
                            <wps:cNvSpPr/>
                            <wps:spPr>
                              <a:xfrm>
                                <a:off x="0" y="0"/>
                                <a:ext cx="647700" cy="6858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position-vertical-relative:text;z-index:4;mso-wrap-distance-left:9pt;width:51pt;height:54pt;mso-position-horizontal-relative:text;position:absolute;margin-left:-3.35pt;margin-top:0.8pt;mso-wrap-distance-bottom:0pt;mso-wrap-distance-right:9pt;mso-wrap-distance-top:0pt;" o:spid="_x0000_s1029"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p>
        </w:tc>
      </w:tr>
      <w:tr>
        <w:trPr>
          <w:trHeight w:val="893" w:hRule="atLeast"/>
        </w:trPr>
        <w:tc>
          <w:tcPr>
            <w:tcW w:w="3403" w:type="dxa"/>
            <w:vAlign w:val="center"/>
          </w:tcPr>
          <w:p>
            <w:pPr>
              <w:pStyle w:val="0"/>
              <w:widowControl w:val="1"/>
              <w:spacing w:line="340" w:lineRule="exac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デイサービス（日帰り）</w:t>
            </w:r>
          </w:p>
          <w:p>
            <w:pPr>
              <w:pStyle w:val="0"/>
              <w:widowControl w:val="1"/>
              <w:spacing w:line="340" w:lineRule="exac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原則午前</w:t>
            </w:r>
            <w:r>
              <w:rPr>
                <w:rFonts w:hint="eastAsia" w:ascii="HG丸ｺﾞｼｯｸM-PRO" w:hAnsi="HG丸ｺﾞｼｯｸM-PRO" w:eastAsia="HG丸ｺﾞｼｯｸM-PRO"/>
                <w:kern w:val="0"/>
              </w:rPr>
              <w:t>10</w:t>
            </w:r>
            <w:r>
              <w:rPr>
                <w:rFonts w:hint="eastAsia" w:ascii="HG丸ｺﾞｼｯｸM-PRO" w:hAnsi="HG丸ｺﾞｼｯｸM-PRO" w:eastAsia="HG丸ｺﾞｼｯｸM-PRO"/>
                <w:kern w:val="0"/>
              </w:rPr>
              <w:t>時～午後</w:t>
            </w:r>
            <w:r>
              <w:rPr>
                <w:rFonts w:hint="eastAsia" w:ascii="HG丸ｺﾞｼｯｸM-PRO" w:hAnsi="HG丸ｺﾞｼｯｸM-PRO" w:eastAsia="HG丸ｺﾞｼｯｸM-PRO"/>
                <w:kern w:val="0"/>
              </w:rPr>
              <w:t>7</w:t>
            </w:r>
            <w:r>
              <w:rPr>
                <w:rFonts w:hint="eastAsia" w:ascii="HG丸ｺﾞｼｯｸM-PRO" w:hAnsi="HG丸ｺﾞｼｯｸM-PRO" w:eastAsia="HG丸ｺﾞｼｯｸM-PRO"/>
                <w:kern w:val="0"/>
              </w:rPr>
              <w:t>時</w:t>
            </w:r>
          </w:p>
        </w:tc>
        <w:tc>
          <w:tcPr>
            <w:tcW w:w="816" w:type="dxa"/>
            <w:vAlign w:val="center"/>
          </w:tcPr>
          <w:p>
            <w:pPr>
              <w:pStyle w:val="0"/>
              <w:widowControl w:val="1"/>
              <w:spacing w:line="340" w:lineRule="exac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2</w:t>
            </w:r>
            <w:r>
              <w:rPr>
                <w:rFonts w:hint="eastAsia" w:ascii="HG丸ｺﾞｼｯｸM-PRO" w:hAnsi="HG丸ｺﾞｼｯｸM-PRO" w:eastAsia="HG丸ｺﾞｼｯｸM-PRO"/>
                <w:kern w:val="0"/>
              </w:rPr>
              <w:t>食</w:t>
            </w:r>
          </w:p>
        </w:tc>
        <w:tc>
          <w:tcPr>
            <w:tcW w:w="2475" w:type="dxa"/>
            <w:vAlign w:val="center"/>
          </w:tcPr>
          <w:p>
            <w:pPr>
              <w:pStyle w:val="0"/>
              <w:widowControl w:val="1"/>
              <w:spacing w:line="340" w:lineRule="exac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1</w:t>
            </w:r>
            <w:r>
              <w:rPr>
                <w:rFonts w:hint="eastAsia" w:ascii="HG丸ｺﾞｼｯｸM-PRO" w:hAnsi="HG丸ｺﾞｼｯｸM-PRO" w:eastAsia="HG丸ｺﾞｼｯｸM-PRO"/>
                <w:kern w:val="0"/>
              </w:rPr>
              <w:t>日：</w:t>
            </w:r>
            <w:r>
              <w:rPr>
                <w:rFonts w:hint="eastAsia" w:ascii="HG丸ｺﾞｼｯｸM-PRO" w:hAnsi="HG丸ｺﾞｼｯｸM-PRO" w:eastAsia="HG丸ｺﾞｼｯｸM-PRO"/>
                <w:kern w:val="0"/>
              </w:rPr>
              <w:t>1,800</w:t>
            </w:r>
            <w:r>
              <w:rPr>
                <w:rFonts w:hint="eastAsia" w:ascii="HG丸ｺﾞｼｯｸM-PRO" w:hAnsi="HG丸ｺﾞｼｯｸM-PRO" w:eastAsia="HG丸ｺﾞｼｯｸM-PRO"/>
                <w:kern w:val="0"/>
              </w:rPr>
              <w:t>円</w:t>
            </w:r>
          </w:p>
          <w:p>
            <w:pPr>
              <w:pStyle w:val="0"/>
              <w:widowControl w:val="1"/>
              <w:spacing w:line="340" w:lineRule="exac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w:t>
            </w:r>
            <w:r>
              <w:rPr>
                <w:rFonts w:hint="eastAsia" w:ascii="HG丸ｺﾞｼｯｸM-PRO" w:hAnsi="HG丸ｺﾞｼｯｸM-PRO" w:eastAsia="HG丸ｺﾞｼｯｸM-PRO"/>
                <w:kern w:val="0"/>
              </w:rPr>
              <w:t>多胎児加算：</w:t>
            </w:r>
            <w:r>
              <w:rPr>
                <w:rFonts w:hint="eastAsia" w:ascii="HG丸ｺﾞｼｯｸM-PRO" w:hAnsi="HG丸ｺﾞｼｯｸM-PRO" w:eastAsia="HG丸ｺﾞｼｯｸM-PRO"/>
                <w:kern w:val="0"/>
              </w:rPr>
              <w:t>900</w:t>
            </w:r>
            <w:r>
              <w:rPr>
                <w:rFonts w:hint="eastAsia" w:ascii="HG丸ｺﾞｼｯｸM-PRO" w:hAnsi="HG丸ｺﾞｼｯｸM-PRO" w:eastAsia="HG丸ｺﾞｼｯｸM-PRO"/>
                <w:kern w:val="0"/>
              </w:rPr>
              <w:t>円</w:t>
            </w:r>
            <w:r>
              <w:rPr>
                <w:rFonts w:hint="eastAsia" w:ascii="HG丸ｺﾞｼｯｸM-PRO" w:hAnsi="HG丸ｺﾞｼｯｸM-PRO" w:eastAsia="HG丸ｺﾞｼｯｸM-PRO"/>
                <w:kern w:val="0"/>
              </w:rPr>
              <w:t>)</w:t>
            </w:r>
          </w:p>
        </w:tc>
        <w:tc>
          <w:tcPr>
            <w:tcW w:w="2475" w:type="dxa"/>
            <w:vAlign w:val="center"/>
          </w:tcPr>
          <w:p>
            <w:pPr>
              <w:pStyle w:val="0"/>
              <w:widowControl w:val="1"/>
              <w:spacing w:line="340" w:lineRule="exac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1</w:t>
            </w:r>
            <w:r>
              <w:rPr>
                <w:rFonts w:hint="eastAsia" w:ascii="HG丸ｺﾞｼｯｸM-PRO" w:hAnsi="HG丸ｺﾞｼｯｸM-PRO" w:eastAsia="HG丸ｺﾞｼｯｸM-PRO"/>
                <w:kern w:val="0"/>
              </w:rPr>
              <w:t>日：</w:t>
            </w:r>
            <w:r>
              <w:rPr>
                <w:rFonts w:hint="eastAsia" w:ascii="HG丸ｺﾞｼｯｸM-PRO" w:hAnsi="HG丸ｺﾞｼｯｸM-PRO" w:eastAsia="HG丸ｺﾞｼｯｸM-PRO"/>
                <w:kern w:val="0"/>
              </w:rPr>
              <w:t>900</w:t>
            </w:r>
            <w:r>
              <w:rPr>
                <w:rFonts w:hint="eastAsia" w:ascii="HG丸ｺﾞｼｯｸM-PRO" w:hAnsi="HG丸ｺﾞｼｯｸM-PRO" w:eastAsia="HG丸ｺﾞｼｯｸM-PRO"/>
                <w:kern w:val="0"/>
              </w:rPr>
              <w:t>円</w:t>
            </w:r>
          </w:p>
          <w:p>
            <w:pPr>
              <w:pStyle w:val="0"/>
              <w:widowControl w:val="1"/>
              <w:spacing w:line="340" w:lineRule="exac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w:t>
            </w:r>
            <w:r>
              <w:rPr>
                <w:rFonts w:hint="eastAsia" w:ascii="HG丸ｺﾞｼｯｸM-PRO" w:hAnsi="HG丸ｺﾞｼｯｸM-PRO" w:eastAsia="HG丸ｺﾞｼｯｸM-PRO"/>
                <w:kern w:val="0"/>
              </w:rPr>
              <w:t>多胎児加算：</w:t>
            </w:r>
            <w:r>
              <w:rPr>
                <w:rFonts w:hint="eastAsia" w:ascii="HG丸ｺﾞｼｯｸM-PRO" w:hAnsi="HG丸ｺﾞｼｯｸM-PRO" w:eastAsia="HG丸ｺﾞｼｯｸM-PRO"/>
                <w:kern w:val="0"/>
              </w:rPr>
              <w:t>450</w:t>
            </w:r>
            <w:r>
              <w:rPr>
                <w:rFonts w:hint="eastAsia" w:ascii="HG丸ｺﾞｼｯｸM-PRO" w:hAnsi="HG丸ｺﾞｼｯｸM-PRO" w:eastAsia="HG丸ｺﾞｼｯｸM-PRO"/>
                <w:kern w:val="0"/>
              </w:rPr>
              <w:t>円</w:t>
            </w:r>
            <w:r>
              <w:rPr>
                <w:rFonts w:hint="eastAsia" w:ascii="HG丸ｺﾞｼｯｸM-PRO" w:hAnsi="HG丸ｺﾞｼｯｸM-PRO" w:eastAsia="HG丸ｺﾞｼｯｸM-PRO"/>
                <w:kern w:val="0"/>
              </w:rPr>
              <w:t>)</w:t>
            </w:r>
          </w:p>
        </w:tc>
        <w:tc>
          <w:tcPr>
            <w:tcW w:w="1134" w:type="dxa"/>
            <w:vMerge w:val="continue"/>
            <w:vAlign w:val="center"/>
          </w:tcPr>
          <w:p>
            <w:pPr>
              <w:pStyle w:val="0"/>
              <w:widowControl w:val="1"/>
              <w:spacing w:line="340" w:lineRule="exact"/>
              <w:rPr>
                <w:rFonts w:hint="default" w:ascii="HG丸ｺﾞｼｯｸM-PRO" w:hAnsi="HG丸ｺﾞｼｯｸM-PRO" w:eastAsia="HG丸ｺﾞｼｯｸM-PRO"/>
                <w:kern w:val="0"/>
              </w:rPr>
            </w:pPr>
          </w:p>
        </w:tc>
      </w:tr>
    </w:tbl>
    <w:p>
      <w:pPr>
        <w:pStyle w:val="0"/>
        <w:widowControl w:val="1"/>
        <w:spacing w:line="340" w:lineRule="exact"/>
        <w:jc w:val="lef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※利用者負担金は利用施設でお支払いください。（年度により負担金額が変わる場合があります。）</w:t>
      </w:r>
    </w:p>
    <w:p>
      <w:pPr>
        <w:pStyle w:val="0"/>
        <w:widowControl w:val="1"/>
        <w:tabs>
          <w:tab w:val="left" w:leader="none" w:pos="1935"/>
        </w:tabs>
        <w:spacing w:line="340" w:lineRule="exact"/>
        <w:jc w:val="lef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※多胎児加算は２人目以降、人数に応じて加算します。</w:t>
      </w:r>
    </w:p>
    <w:p>
      <w:pPr>
        <w:pStyle w:val="0"/>
        <w:spacing w:line="340" w:lineRule="exac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※流産・死産後１年未満の方の利用者負担金は異なります。詳しくはお問合せください。</w:t>
      </w:r>
    </w:p>
    <w:p>
      <w:pPr>
        <w:pStyle w:val="0"/>
        <w:spacing w:line="340" w:lineRule="exact"/>
        <w:rPr>
          <w:rFonts w:hint="default" w:ascii="HG丸ｺﾞｼｯｸM-PRO" w:hAnsi="HG丸ｺﾞｼｯｸM-PRO" w:eastAsia="HG丸ｺﾞｼｯｸM-PRO"/>
          <w:b w:val="1"/>
          <w:kern w:val="0"/>
        </w:rPr>
      </w:pPr>
      <w:r>
        <w:rPr>
          <w:rFonts w:hint="default" w:ascii="HG丸ｺﾞｼｯｸM-PRO" w:hAnsi="HG丸ｺﾞｼｯｸM-PRO" w:eastAsia="HG丸ｺﾞｼｯｸM-PRO"/>
        </w:rPr>
        <w:drawing>
          <wp:anchor distT="0" distB="0" distL="114300" distR="114300" simplePos="0" relativeHeight="3" behindDoc="1" locked="0" layoutInCell="1" hidden="0" allowOverlap="1">
            <wp:simplePos x="0" y="0"/>
            <wp:positionH relativeFrom="column">
              <wp:posOffset>5248910</wp:posOffset>
            </wp:positionH>
            <wp:positionV relativeFrom="paragraph">
              <wp:posOffset>20320</wp:posOffset>
            </wp:positionV>
            <wp:extent cx="1123950" cy="995045"/>
            <wp:effectExtent l="0" t="0" r="0" b="0"/>
            <wp:wrapNone/>
            <wp:docPr id="1030" name="Picture 1" descr="\\svfile02\全庁共有\★☆市長公室☆★\秘書広報課\●　はなてぃデータ\いろんな顔\えがお.jpg"/>
            <a:graphic xmlns:a="http://schemas.openxmlformats.org/drawingml/2006/main">
              <a:graphicData uri="http://schemas.openxmlformats.org/drawingml/2006/picture">
                <pic:pic xmlns:pic="http://schemas.openxmlformats.org/drawingml/2006/picture">
                  <pic:nvPicPr>
                    <pic:cNvPr id="1030" name="Picture 1" descr="\\svfile02\全庁共有\★☆市長公室☆★\秘書広報課\●　はなてぃデータ\いろんな顔\えがお.jpg"/>
                    <pic:cNvPicPr>
                      <a:picLocks noChangeAspect="1" noChangeArrowheads="1"/>
                    </pic:cNvPicPr>
                  </pic:nvPicPr>
                  <pic:blipFill>
                    <a:blip r:embed="rId6"/>
                    <a:stretch>
                      <a:fillRect/>
                    </a:stretch>
                  </pic:blipFill>
                  <pic:spPr>
                    <a:xfrm>
                      <a:off x="0" y="0"/>
                      <a:ext cx="1123950" cy="995045"/>
                    </a:xfrm>
                    <a:prstGeom prst="rect">
                      <a:avLst/>
                    </a:prstGeom>
                    <a:noFill/>
                    <a:ln>
                      <a:noFill/>
                    </a:ln>
                  </pic:spPr>
                </pic:pic>
              </a:graphicData>
            </a:graphic>
          </wp:anchor>
        </w:drawing>
      </w:r>
      <w:r>
        <w:rPr>
          <w:rFonts w:hint="eastAsia" w:ascii="HG丸ｺﾞｼｯｸM-PRO" w:hAnsi="HG丸ｺﾞｼｯｸM-PRO" w:eastAsia="HG丸ｺﾞｼｯｸM-PRO"/>
          <w:b w:val="1"/>
          <w:kern w:val="0"/>
        </w:rPr>
        <w:t>●利用方法</w:t>
      </w:r>
    </w:p>
    <w:p>
      <w:pPr>
        <w:pStyle w:val="0"/>
        <w:spacing w:line="340" w:lineRule="exact"/>
        <w:jc w:val="lef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・阪南市立保健センターへ事前申請</w:t>
      </w:r>
      <w:r>
        <w:rPr>
          <w:rFonts w:hint="eastAsia" w:ascii="HG丸ｺﾞｼｯｸM-PRO" w:hAnsi="HG丸ｺﾞｼｯｸM-PRO" w:eastAsia="HG丸ｺﾞｼｯｸM-PRO"/>
          <w:b w:val="1"/>
          <w:kern w:val="0"/>
          <w:u w:val="double" w:color="auto"/>
        </w:rPr>
        <w:t>（原則、利用希望日の</w:t>
      </w:r>
      <w:r>
        <w:rPr>
          <w:rFonts w:hint="eastAsia" w:ascii="HG丸ｺﾞｼｯｸM-PRO" w:hAnsi="HG丸ｺﾞｼｯｸM-PRO" w:eastAsia="HG丸ｺﾞｼｯｸM-PRO"/>
          <w:b w:val="1"/>
          <w:kern w:val="0"/>
          <w:u w:val="double" w:color="auto"/>
        </w:rPr>
        <w:t>3</w:t>
      </w:r>
      <w:r>
        <w:rPr>
          <w:rFonts w:hint="eastAsia" w:ascii="HG丸ｺﾞｼｯｸM-PRO" w:hAnsi="HG丸ｺﾞｼｯｸM-PRO" w:eastAsia="HG丸ｺﾞｼｯｸM-PRO"/>
          <w:b w:val="1"/>
          <w:kern w:val="0"/>
          <w:u w:val="double" w:color="auto"/>
        </w:rPr>
        <w:t>日前まで）</w:t>
      </w:r>
      <w:r>
        <w:rPr>
          <w:rFonts w:hint="eastAsia" w:ascii="HG丸ｺﾞｼｯｸM-PRO" w:hAnsi="HG丸ｺﾞｼｯｸM-PRO" w:eastAsia="HG丸ｺﾞｼｯｸM-PRO"/>
          <w:kern w:val="0"/>
        </w:rPr>
        <w:t>が必要です。</w:t>
      </w:r>
    </w:p>
    <w:p>
      <w:pPr>
        <w:pStyle w:val="0"/>
        <w:spacing w:line="340" w:lineRule="exact"/>
        <w:jc w:val="lef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・申請後、審査があります。</w:t>
      </w:r>
    </w:p>
    <w:p>
      <w:pPr>
        <w:pStyle w:val="0"/>
        <w:spacing w:line="340" w:lineRule="exact"/>
        <w:jc w:val="left"/>
        <w:rPr>
          <w:rFonts w:hint="default" w:ascii="HG丸ｺﾞｼｯｸM-PRO" w:hAnsi="HG丸ｺﾞｼｯｸM-PRO" w:eastAsia="HG丸ｺﾞｼｯｸM-PRO"/>
          <w:kern w:val="0"/>
        </w:rPr>
      </w:pPr>
    </w:p>
    <w:p>
      <w:pPr>
        <w:pStyle w:val="0"/>
        <w:widowControl w:val="1"/>
        <w:spacing w:line="340" w:lineRule="exact"/>
        <w:rPr>
          <w:rFonts w:hint="default" w:ascii="HG丸ｺﾞｼｯｸM-PRO" w:hAnsi="HG丸ｺﾞｼｯｸM-PRO" w:eastAsia="HG丸ｺﾞｼｯｸM-PRO"/>
          <w:b w:val="1"/>
          <w:kern w:val="0"/>
        </w:rPr>
      </w:pPr>
      <w:r>
        <w:rPr>
          <w:rFonts w:hint="eastAsia" w:ascii="HG丸ｺﾞｼｯｸM-PRO" w:hAnsi="HG丸ｺﾞｼｯｸM-PRO" w:eastAsia="HG丸ｺﾞｼｯｸM-PRO"/>
          <w:b w:val="1"/>
          <w:kern w:val="0"/>
        </w:rPr>
        <w:t>●利用施設</w:t>
      </w:r>
    </w:p>
    <w:tbl>
      <w:tblPr>
        <w:tblStyle w:val="28"/>
        <w:tblpPr w:leftFromText="142" w:rightFromText="142" w:topFromText="0" w:bottomFromText="0" w:vertAnchor="text" w:horzAnchor="margin" w:tblpX="-176" w:tblpY="49"/>
        <w:tblW w:w="10314" w:type="dxa"/>
        <w:tblLayout w:type="fixed"/>
        <w:tblLook w:firstRow="1" w:lastRow="0" w:firstColumn="1" w:lastColumn="0" w:noHBand="0" w:noVBand="1" w:val="04A0"/>
      </w:tblPr>
      <w:tblGrid>
        <w:gridCol w:w="3319"/>
        <w:gridCol w:w="2642"/>
        <w:gridCol w:w="1413"/>
        <w:gridCol w:w="1470"/>
        <w:gridCol w:w="1470"/>
      </w:tblGrid>
      <w:tr>
        <w:trPr>
          <w:trHeight w:val="362" w:hRule="atLeast"/>
        </w:trPr>
        <w:tc>
          <w:tcPr>
            <w:tcW w:w="3319" w:type="dxa"/>
            <w:vAlign w:val="top"/>
          </w:tcPr>
          <w:p>
            <w:pPr>
              <w:pStyle w:val="0"/>
              <w:widowControl w:val="1"/>
              <w:spacing w:line="340" w:lineRule="exact"/>
              <w:jc w:val="center"/>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施設名</w:t>
            </w:r>
          </w:p>
        </w:tc>
        <w:tc>
          <w:tcPr>
            <w:tcW w:w="2642" w:type="dxa"/>
            <w:vAlign w:val="top"/>
          </w:tcPr>
          <w:p>
            <w:pPr>
              <w:pStyle w:val="0"/>
              <w:widowControl w:val="1"/>
              <w:spacing w:line="340" w:lineRule="exact"/>
              <w:jc w:val="center"/>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住所</w:t>
            </w:r>
          </w:p>
        </w:tc>
        <w:tc>
          <w:tcPr>
            <w:tcW w:w="1413" w:type="dxa"/>
            <w:vAlign w:val="top"/>
          </w:tcPr>
          <w:p>
            <w:pPr>
              <w:pStyle w:val="0"/>
              <w:widowControl w:val="1"/>
              <w:spacing w:line="340" w:lineRule="exact"/>
              <w:jc w:val="center"/>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電話番号</w:t>
            </w:r>
          </w:p>
        </w:tc>
        <w:tc>
          <w:tcPr>
            <w:tcW w:w="1470" w:type="dxa"/>
            <w:tcBorders>
              <w:top w:val="none" w:color="auto" w:sz="0" w:space="0"/>
              <w:left w:val="none" w:color="auto" w:sz="0" w:space="0"/>
              <w:bottom w:val="none" w:color="auto" w:sz="0" w:space="0"/>
              <w:right w:val="single" w:color="auto" w:sz="2" w:space="0"/>
              <w:tl2br w:val="none" w:color="auto" w:sz="0" w:space="0"/>
              <w:tr2bl w:val="none" w:color="auto" w:sz="0" w:space="0"/>
            </w:tcBorders>
            <w:vAlign w:val="top"/>
          </w:tcPr>
          <w:p>
            <w:pPr>
              <w:pStyle w:val="0"/>
              <w:widowControl w:val="1"/>
              <w:spacing w:line="340" w:lineRule="exact"/>
              <w:jc w:val="center"/>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ｼｮｰﾄｽﾃｲ</w:t>
            </w:r>
          </w:p>
        </w:tc>
        <w:tc>
          <w:tcPr>
            <w:tcW w:w="1470" w:type="dxa"/>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widowControl w:val="1"/>
              <w:spacing w:line="340" w:lineRule="exact"/>
              <w:jc w:val="center"/>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ﾃﾞｲｻｰﾋﾞｽ</w:t>
            </w:r>
          </w:p>
        </w:tc>
      </w:tr>
      <w:tr>
        <w:trPr>
          <w:trHeight w:val="354" w:hRule="atLeast"/>
        </w:trPr>
        <w:tc>
          <w:tcPr>
            <w:tcW w:w="3319"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笠松産婦人科・小児科</w:t>
            </w:r>
          </w:p>
        </w:tc>
        <w:tc>
          <w:tcPr>
            <w:tcW w:w="2642"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阪南市鳥取中</w:t>
            </w:r>
            <w:r>
              <w:rPr>
                <w:rFonts w:hint="eastAsia" w:ascii="HG丸ｺﾞｼｯｸM-PRO" w:hAnsi="HG丸ｺﾞｼｯｸM-PRO" w:eastAsia="HG丸ｺﾞｼｯｸM-PRO"/>
              </w:rPr>
              <w:t>192-2</w:t>
            </w:r>
          </w:p>
        </w:tc>
        <w:tc>
          <w:tcPr>
            <w:tcW w:w="1413"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471-3222</w:t>
            </w:r>
          </w:p>
        </w:tc>
        <w:tc>
          <w:tcPr>
            <w:tcW w:w="1470" w:type="dxa"/>
            <w:tcBorders>
              <w:top w:val="none" w:color="auto" w:sz="0" w:space="0"/>
              <w:left w:val="none" w:color="auto" w:sz="0" w:space="0"/>
              <w:bottom w:val="none" w:color="auto" w:sz="0" w:space="0"/>
              <w:right w:val="single" w:color="auto" w:sz="2"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w:t>
            </w:r>
          </w:p>
        </w:tc>
        <w:tc>
          <w:tcPr>
            <w:tcW w:w="1470" w:type="dxa"/>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w:t>
            </w:r>
          </w:p>
        </w:tc>
      </w:tr>
      <w:tr>
        <w:trPr>
          <w:trHeight w:val="354" w:hRule="atLeast"/>
        </w:trPr>
        <w:tc>
          <w:tcPr>
            <w:tcW w:w="3319"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阪南市民病院</w:t>
            </w:r>
          </w:p>
        </w:tc>
        <w:tc>
          <w:tcPr>
            <w:tcW w:w="2642"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阪南市下出</w:t>
            </w:r>
            <w:r>
              <w:rPr>
                <w:rFonts w:hint="eastAsia" w:ascii="HG丸ｺﾞｼｯｸM-PRO" w:hAnsi="HG丸ｺﾞｼｯｸM-PRO" w:eastAsia="HG丸ｺﾞｼｯｸM-PRO"/>
              </w:rPr>
              <w:t>17</w:t>
            </w:r>
          </w:p>
        </w:tc>
        <w:tc>
          <w:tcPr>
            <w:tcW w:w="1413"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471-3321</w:t>
            </w:r>
          </w:p>
        </w:tc>
        <w:tc>
          <w:tcPr>
            <w:tcW w:w="1470" w:type="dxa"/>
            <w:tcBorders>
              <w:top w:val="none" w:color="auto" w:sz="0" w:space="0"/>
              <w:left w:val="none" w:color="auto" w:sz="0" w:space="0"/>
              <w:bottom w:val="none" w:color="auto" w:sz="0" w:space="0"/>
              <w:right w:val="single" w:color="auto" w:sz="2"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w:t>
            </w:r>
          </w:p>
        </w:tc>
        <w:tc>
          <w:tcPr>
            <w:tcW w:w="1470" w:type="dxa"/>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w:t>
            </w:r>
          </w:p>
        </w:tc>
      </w:tr>
      <w:tr>
        <w:trPr>
          <w:trHeight w:val="354" w:hRule="atLeast"/>
        </w:trPr>
        <w:tc>
          <w:tcPr>
            <w:tcW w:w="3319" w:type="dxa"/>
            <w:vAlign w:val="top"/>
          </w:tcPr>
          <w:p>
            <w:pPr>
              <w:pStyle w:val="0"/>
              <w:widowControl w:val="1"/>
              <w:spacing w:line="340" w:lineRule="exac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谷口病院</w:t>
            </w:r>
          </w:p>
        </w:tc>
        <w:tc>
          <w:tcPr>
            <w:tcW w:w="2642" w:type="dxa"/>
            <w:vAlign w:val="top"/>
          </w:tcPr>
          <w:p>
            <w:pPr>
              <w:pStyle w:val="0"/>
              <w:widowControl w:val="1"/>
              <w:spacing w:line="340" w:lineRule="exac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泉佐野市大西</w:t>
            </w:r>
            <w:r>
              <w:rPr>
                <w:rFonts w:hint="eastAsia" w:ascii="HG丸ｺﾞｼｯｸM-PRO" w:hAnsi="HG丸ｺﾞｼｯｸM-PRO" w:eastAsia="HG丸ｺﾞｼｯｸM-PRO"/>
                <w:kern w:val="0"/>
              </w:rPr>
              <w:t>1-5-20</w:t>
            </w:r>
          </w:p>
        </w:tc>
        <w:tc>
          <w:tcPr>
            <w:tcW w:w="1413" w:type="dxa"/>
            <w:vAlign w:val="top"/>
          </w:tcPr>
          <w:p>
            <w:pPr>
              <w:pStyle w:val="0"/>
              <w:widowControl w:val="1"/>
              <w:spacing w:line="340" w:lineRule="exac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463-3232</w:t>
            </w:r>
          </w:p>
        </w:tc>
        <w:tc>
          <w:tcPr>
            <w:tcW w:w="1470" w:type="dxa"/>
            <w:tcBorders>
              <w:top w:val="none" w:color="auto" w:sz="0" w:space="0"/>
              <w:left w:val="none" w:color="auto" w:sz="0" w:space="0"/>
              <w:bottom w:val="none" w:color="auto" w:sz="0" w:space="0"/>
              <w:right w:val="single" w:color="auto" w:sz="2" w:space="0"/>
              <w:tl2br w:val="none" w:color="auto" w:sz="0" w:space="0"/>
              <w:tr2bl w:val="none" w:color="auto" w:sz="0" w:space="0"/>
            </w:tcBorders>
            <w:vAlign w:val="center"/>
          </w:tcPr>
          <w:p>
            <w:pPr>
              <w:pStyle w:val="0"/>
              <w:widowControl w:val="1"/>
              <w:spacing w:line="340" w:lineRule="exact"/>
              <w:jc w:val="center"/>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w:t>
            </w:r>
          </w:p>
        </w:tc>
        <w:tc>
          <w:tcPr>
            <w:tcW w:w="1470" w:type="dxa"/>
            <w:tcBorders>
              <w:top w:val="none" w:color="auto" w:sz="0" w:space="0"/>
              <w:left w:val="single" w:color="auto" w:sz="2" w:space="0"/>
              <w:bottom w:val="none" w:color="auto" w:sz="0" w:space="0"/>
              <w:right w:val="none" w:color="auto" w:sz="0" w:space="0"/>
              <w:tl2br w:val="none" w:color="auto" w:sz="0" w:space="0"/>
              <w:tr2bl w:val="none" w:color="auto" w:sz="0" w:space="0"/>
            </w:tcBorders>
            <w:vAlign w:val="center"/>
          </w:tcPr>
          <w:p>
            <w:pPr>
              <w:pStyle w:val="0"/>
              <w:widowControl w:val="1"/>
              <w:spacing w:line="340" w:lineRule="exact"/>
              <w:jc w:val="center"/>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w:t>
            </w:r>
          </w:p>
        </w:tc>
      </w:tr>
      <w:tr>
        <w:trPr>
          <w:trHeight w:val="354" w:hRule="atLeast"/>
        </w:trPr>
        <w:tc>
          <w:tcPr>
            <w:tcW w:w="3319"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1"/>
              <w:spacing w:line="340" w:lineRule="exac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きた助産所</w:t>
            </w:r>
          </w:p>
        </w:tc>
        <w:tc>
          <w:tcPr>
            <w:tcW w:w="2642"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1"/>
              <w:spacing w:line="340" w:lineRule="exac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泉佐野市上之郷</w:t>
            </w:r>
            <w:r>
              <w:rPr>
                <w:rFonts w:hint="eastAsia" w:ascii="HG丸ｺﾞｼｯｸM-PRO" w:hAnsi="HG丸ｺﾞｼｯｸM-PRO" w:eastAsia="HG丸ｺﾞｼｯｸM-PRO"/>
                <w:kern w:val="0"/>
              </w:rPr>
              <w:t>5090-5</w:t>
            </w:r>
          </w:p>
        </w:tc>
        <w:tc>
          <w:tcPr>
            <w:tcW w:w="1413"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1"/>
              <w:spacing w:line="340" w:lineRule="exac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475-7313</w:t>
            </w:r>
          </w:p>
        </w:tc>
        <w:tc>
          <w:tcPr>
            <w:tcW w:w="1470" w:type="dxa"/>
            <w:tcBorders>
              <w:top w:val="none" w:color="auto" w:sz="0" w:space="0"/>
              <w:left w:val="none" w:color="auto" w:sz="0" w:space="0"/>
              <w:bottom w:val="single" w:color="auto" w:sz="2" w:space="0"/>
              <w:right w:val="single" w:color="auto" w:sz="2" w:space="0"/>
              <w:tl2br w:val="none" w:color="auto" w:sz="0" w:space="0"/>
              <w:tr2bl w:val="none" w:color="auto" w:sz="0" w:space="0"/>
            </w:tcBorders>
            <w:vAlign w:val="center"/>
          </w:tcPr>
          <w:p>
            <w:pPr>
              <w:pStyle w:val="0"/>
              <w:widowControl w:val="1"/>
              <w:spacing w:line="340" w:lineRule="exact"/>
              <w:jc w:val="center"/>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w:t>
            </w:r>
          </w:p>
        </w:tc>
        <w:tc>
          <w:tcPr>
            <w:tcW w:w="1470" w:type="dxa"/>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widowControl w:val="1"/>
              <w:spacing w:line="340" w:lineRule="exact"/>
              <w:jc w:val="center"/>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w:t>
            </w:r>
          </w:p>
        </w:tc>
      </w:tr>
      <w:tr>
        <w:trPr>
          <w:trHeight w:val="354" w:hRule="atLeast"/>
        </w:trPr>
        <w:tc>
          <w:tcPr>
            <w:tcW w:w="331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340" w:lineRule="exac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あかね・レディースクリニック</w:t>
            </w:r>
          </w:p>
        </w:tc>
        <w:tc>
          <w:tcPr>
            <w:tcW w:w="264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spacing w:line="340" w:lineRule="exac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貝塚市石才</w:t>
            </w:r>
            <w:r>
              <w:rPr>
                <w:rFonts w:hint="eastAsia" w:ascii="HG丸ｺﾞｼｯｸM-PRO" w:hAnsi="HG丸ｺﾞｼｯｸM-PRO" w:eastAsia="HG丸ｺﾞｼｯｸM-PRO"/>
                <w:kern w:val="0"/>
              </w:rPr>
              <w:t>552</w:t>
            </w:r>
          </w:p>
        </w:tc>
        <w:tc>
          <w:tcPr>
            <w:tcW w:w="1413"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1"/>
              <w:spacing w:line="340" w:lineRule="exac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436-3541</w:t>
            </w:r>
          </w:p>
        </w:tc>
        <w:tc>
          <w:tcPr>
            <w:tcW w:w="1470" w:type="dxa"/>
            <w:tcBorders>
              <w:top w:val="single" w:color="auto" w:sz="2" w:space="0"/>
              <w:left w:val="none" w:color="auto" w:sz="0" w:space="0"/>
              <w:bottom w:val="single" w:color="auto" w:sz="2" w:space="0"/>
              <w:right w:val="single" w:color="auto" w:sz="2" w:space="0"/>
              <w:tl2br w:val="none" w:color="auto" w:sz="0" w:space="0"/>
              <w:tr2bl w:val="none" w:color="auto" w:sz="0" w:space="0"/>
            </w:tcBorders>
            <w:vAlign w:val="center"/>
          </w:tcPr>
          <w:p>
            <w:pPr>
              <w:pStyle w:val="0"/>
              <w:widowControl w:val="1"/>
              <w:spacing w:line="340" w:lineRule="exact"/>
              <w:jc w:val="center"/>
              <w:rPr>
                <w:rFonts w:hint="default" w:ascii="HG丸ｺﾞｼｯｸM-PRO" w:hAnsi="HG丸ｺﾞｼｯｸM-PRO" w:eastAsia="HG丸ｺﾞｼｯｸM-PRO"/>
                <w:kern w:val="0"/>
                <w:sz w:val="16"/>
              </w:rPr>
            </w:pPr>
            <w:r>
              <w:rPr>
                <w:rFonts w:hint="eastAsia" w:ascii="HG丸ｺﾞｼｯｸM-PRO" w:hAnsi="HG丸ｺﾞｼｯｸM-PRO" w:eastAsia="HG丸ｺﾞｼｯｸM-PRO"/>
                <w:kern w:val="0"/>
                <w:sz w:val="16"/>
              </w:rPr>
              <w:t>ご相談ください</w:t>
            </w:r>
          </w:p>
        </w:tc>
        <w:tc>
          <w:tcPr>
            <w:tcW w:w="1470" w:type="dxa"/>
            <w:tcBorders>
              <w:top w:val="single" w:color="auto" w:sz="2" w:space="0"/>
              <w:left w:val="single" w:color="auto" w:sz="2" w:space="0"/>
              <w:bottom w:val="single" w:color="auto" w:sz="2" w:space="0"/>
              <w:right w:val="none" w:color="auto" w:sz="0" w:space="0"/>
              <w:tl2br w:val="none" w:color="auto" w:sz="0" w:space="0"/>
              <w:tr2bl w:val="none" w:color="auto" w:sz="0" w:space="0"/>
            </w:tcBorders>
            <w:vAlign w:val="center"/>
          </w:tcPr>
          <w:p>
            <w:pPr>
              <w:pStyle w:val="0"/>
              <w:widowControl w:val="1"/>
              <w:spacing w:line="340" w:lineRule="exact"/>
              <w:jc w:val="center"/>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w:t>
            </w:r>
          </w:p>
        </w:tc>
      </w:tr>
      <w:tr>
        <w:trPr>
          <w:trHeight w:val="252" w:hRule="atLeast"/>
        </w:trPr>
        <w:tc>
          <w:tcPr>
            <w:tcW w:w="3319"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おさきマタニティクリニック</w:t>
            </w:r>
          </w:p>
        </w:tc>
        <w:tc>
          <w:tcPr>
            <w:tcW w:w="2642"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貝塚市堀</w:t>
            </w:r>
            <w:r>
              <w:rPr>
                <w:rFonts w:hint="eastAsia" w:ascii="HG丸ｺﾞｼｯｸM-PRO" w:hAnsi="HG丸ｺﾞｼｯｸM-PRO" w:eastAsia="HG丸ｺﾞｼｯｸM-PRO"/>
                <w:kern w:val="0"/>
              </w:rPr>
              <w:t>2</w:t>
            </w:r>
            <w:r>
              <w:rPr>
                <w:rFonts w:hint="eastAsia" w:ascii="HG丸ｺﾞｼｯｸM-PRO" w:hAnsi="HG丸ｺﾞｼｯｸM-PRO" w:eastAsia="HG丸ｺﾞｼｯｸM-PRO"/>
                <w:kern w:val="0"/>
              </w:rPr>
              <w:t>丁目</w:t>
            </w:r>
            <w:r>
              <w:rPr>
                <w:rFonts w:hint="eastAsia" w:ascii="HG丸ｺﾞｼｯｸM-PRO" w:hAnsi="HG丸ｺﾞｼｯｸM-PRO" w:eastAsia="HG丸ｺﾞｼｯｸM-PRO"/>
                <w:kern w:val="0"/>
              </w:rPr>
              <w:t>19-15</w:t>
            </w:r>
          </w:p>
        </w:tc>
        <w:tc>
          <w:tcPr>
            <w:tcW w:w="1413"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340" w:lineRule="exac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423-1103</w:t>
            </w:r>
          </w:p>
        </w:tc>
        <w:tc>
          <w:tcPr>
            <w:tcW w:w="1470" w:type="dxa"/>
            <w:tcBorders>
              <w:top w:val="single"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spacing w:line="340" w:lineRule="exact"/>
              <w:jc w:val="center"/>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w:t>
            </w:r>
          </w:p>
        </w:tc>
        <w:tc>
          <w:tcPr>
            <w:tcW w:w="1470" w:type="dxa"/>
            <w:tcBorders>
              <w:top w:val="single"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spacing w:line="340" w:lineRule="exact"/>
              <w:jc w:val="center"/>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w:t>
            </w:r>
          </w:p>
        </w:tc>
      </w:tr>
    </w:tbl>
    <w:p>
      <w:pPr>
        <w:pStyle w:val="0"/>
        <w:spacing w:line="340" w:lineRule="exact"/>
        <w:rPr>
          <w:rFonts w:hint="default" w:ascii="HG丸ｺﾞｼｯｸM-PRO" w:hAnsi="HG丸ｺﾞｼｯｸM-PRO" w:eastAsia="HG丸ｺﾞｼｯｸM-PRO"/>
          <w:kern w:val="0"/>
        </w:rPr>
      </w:pPr>
      <w:r>
        <w:rPr>
          <w:rFonts w:hint="eastAsia" w:ascii="HG丸ｺﾞｼｯｸM-PRO" w:hAnsi="HG丸ｺﾞｼｯｸM-PRO" w:eastAsia="HG丸ｺﾞｼｯｸM-PRO"/>
        </w:rPr>
        <w:t>※</w:t>
      </w:r>
      <w:r>
        <w:rPr>
          <w:rFonts w:hint="eastAsia" w:ascii="HG丸ｺﾞｼｯｸM-PRO" w:hAnsi="HG丸ｺﾞｼｯｸM-PRO" w:eastAsia="HG丸ｺﾞｼｯｸM-PRO"/>
          <w:kern w:val="0"/>
        </w:rPr>
        <w:t>兄弟姉妹の同伴・利用は原則できません。</w:t>
      </w:r>
    </w:p>
    <w:p>
      <w:pPr>
        <w:pStyle w:val="0"/>
        <w:spacing w:line="340" w:lineRule="exact"/>
        <w:rPr>
          <w:rFonts w:hint="default" w:ascii="HG丸ｺﾞｼｯｸM-PRO" w:hAnsi="HG丸ｺﾞｼｯｸM-PRO" w:eastAsia="HG丸ｺﾞｼｯｸM-PRO"/>
          <w:kern w:val="0"/>
        </w:rPr>
      </w:pPr>
    </w:p>
    <w:p>
      <w:pPr>
        <w:pStyle w:val="0"/>
        <w:spacing w:line="340" w:lineRule="exact"/>
        <w:jc w:val="center"/>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【お問合せ先】阪南市立保健センター　</w:t>
      </w:r>
      <w:r>
        <w:rPr>
          <w:rFonts w:hint="eastAsia" w:ascii="HG丸ｺﾞｼｯｸM-PRO" w:hAnsi="HG丸ｺﾞｼｯｸM-PRO" w:eastAsia="HG丸ｺﾞｼｯｸM-PRO"/>
          <w:b w:val="1"/>
          <w:sz w:val="28"/>
        </w:rPr>
        <w:t>TEL</w:t>
      </w:r>
      <w:r>
        <w:rPr>
          <w:rFonts w:hint="eastAsia" w:ascii="HG丸ｺﾞｼｯｸM-PRO" w:hAnsi="HG丸ｺﾞｼｯｸM-PRO" w:eastAsia="HG丸ｺﾞｼｯｸM-PRO"/>
          <w:b w:val="1"/>
          <w:sz w:val="28"/>
        </w:rPr>
        <w:t>：０７２－４７２－２８００</w:t>
      </w:r>
    </w:p>
    <w:p>
      <w:pPr>
        <w:pStyle w:val="0"/>
        <w:spacing w:line="340" w:lineRule="exact"/>
        <w:jc w:val="right"/>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w:t>
      </w:r>
      <w:r>
        <w:rPr>
          <w:rFonts w:hint="eastAsia" w:ascii="HG丸ｺﾞｼｯｸM-PRO" w:hAnsi="HG丸ｺﾞｼｯｸM-PRO" w:eastAsia="HG丸ｺﾞｼｯｸM-PRO"/>
          <w:sz w:val="16"/>
        </w:rPr>
        <w:t>2025.4</w:t>
      </w:r>
      <w:r>
        <w:rPr>
          <w:rFonts w:hint="eastAsia" w:ascii="HG丸ｺﾞｼｯｸM-PRO" w:hAnsi="HG丸ｺﾞｼｯｸM-PRO" w:eastAsia="HG丸ｺﾞｼｯｸM-PRO"/>
          <w:sz w:val="16"/>
        </w:rPr>
        <w:t>）</w:t>
      </w:r>
    </w:p>
    <w:sectPr>
      <w:pgSz w:w="11906" w:h="16838"/>
      <w:pgMar w:top="567" w:right="1134"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563C1" w:themeColor="hyperlink"/>
      <w:u w:val="single" w:color="auto"/>
    </w:rPr>
  </w:style>
  <w:style w:type="paragraph" w:styleId="16">
    <w:name w:val="List Paragraph"/>
    <w:basedOn w:val="0"/>
    <w:next w:val="16"/>
    <w:link w:val="0"/>
    <w:uiPriority w:val="0"/>
    <w:qFormat/>
    <w:pPr>
      <w:ind w:left="840" w:leftChars="400"/>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 (格子)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 (格子)2"/>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 (格子)3"/>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 (格子)4"/>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 (格子)5"/>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 (格子)6"/>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jpg"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90</TotalTime>
  <Pages>1</Pages>
  <Words>176</Words>
  <Characters>1004</Characters>
  <Application>JUST Note</Application>
  <Lines>8</Lines>
  <Paragraphs>2</Paragraphs>
  <CharactersWithSpaces>1178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tempuser</dc:creator>
  <cp:lastModifiedBy>Administrator</cp:lastModifiedBy>
  <cp:lastPrinted>2023-05-11T02:24:00Z</cp:lastPrinted>
  <dcterms:created xsi:type="dcterms:W3CDTF">2023-05-11T02:25:00Z</dcterms:created>
  <dcterms:modified xsi:type="dcterms:W3CDTF">2025-03-18T07:09:48Z</dcterms:modified>
  <cp:revision>10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NXPowerLiteLastOptimized">
    <vt:lpwstr>50817</vt:lpwstr>
  </property>
  <property fmtid="{D5CDD505-2E9C-101B-9397-08002B2CF9AE}" pid="3" name="NXPowerLiteSettings">
    <vt:lpwstr>C74006B004C800</vt:lpwstr>
  </property>
  <property fmtid="{D5CDD505-2E9C-101B-9397-08002B2CF9AE}" pid="4" name="NXPowerLiteVersion">
    <vt:lpwstr>S9.1.4</vt:lpwstr>
  </property>
</Properties>
</file>