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color w:val="auto"/>
          <w:sz w:val="24"/>
          <w:highlight w:val="none"/>
        </w:rPr>
      </w:pPr>
      <w:bookmarkStart w:id="0" w:name="_Hlk132271829"/>
      <w:bookmarkStart w:id="1" w:name="_Hlk34315579"/>
      <w:r>
        <w:rPr>
          <w:rFonts w:hint="eastAsia" w:asciiTheme="minorEastAsia" w:hAnsiTheme="minorEastAsia"/>
          <w:b w:val="1"/>
          <w:color w:val="auto"/>
          <w:sz w:val="24"/>
          <w:highlight w:val="none"/>
        </w:rPr>
        <w:t>阪南市公共施設等ＬＥＤ照明導入事業</w:t>
      </w:r>
      <w:bookmarkEnd w:id="0"/>
      <w:r>
        <w:rPr>
          <w:rFonts w:hint="eastAsia" w:asciiTheme="minorEastAsia" w:hAnsiTheme="minorEastAsia"/>
          <w:b w:val="1"/>
          <w:color w:val="auto"/>
          <w:sz w:val="24"/>
          <w:highlight w:val="none"/>
        </w:rPr>
        <w:t>に係る</w:t>
      </w:r>
    </w:p>
    <w:p>
      <w:pPr>
        <w:pStyle w:val="0"/>
        <w:jc w:val="center"/>
        <w:rPr>
          <w:rFonts w:hint="default" w:asciiTheme="minorEastAsia" w:hAnsiTheme="minorEastAsia"/>
          <w:b w:val="1"/>
          <w:color w:val="auto"/>
          <w:sz w:val="24"/>
          <w:highlight w:val="none"/>
        </w:rPr>
      </w:pPr>
      <w:r>
        <w:rPr>
          <w:rFonts w:hint="eastAsia" w:asciiTheme="minorEastAsia" w:hAnsiTheme="minorEastAsia"/>
          <w:b w:val="1"/>
          <w:color w:val="auto"/>
          <w:sz w:val="24"/>
          <w:highlight w:val="none"/>
        </w:rPr>
        <w:t>プロポーザル方式業者選定</w:t>
      </w:r>
      <w:bookmarkEnd w:id="1"/>
      <w:r>
        <w:rPr>
          <w:rFonts w:hint="eastAsia" w:asciiTheme="minorEastAsia" w:hAnsiTheme="minorEastAsia"/>
          <w:b w:val="1"/>
          <w:color w:val="auto"/>
          <w:sz w:val="24"/>
          <w:highlight w:val="none"/>
        </w:rPr>
        <w:t>実施要領</w:t>
      </w:r>
    </w:p>
    <w:p>
      <w:pPr>
        <w:pStyle w:val="0"/>
        <w:ind w:right="964"/>
        <w:jc w:val="left"/>
        <w:rPr>
          <w:rFonts w:hint="default" w:asciiTheme="minorEastAsia" w:hAnsiTheme="minorEastAsia"/>
          <w:color w:val="auto"/>
          <w:highlight w:val="none"/>
        </w:rPr>
      </w:pPr>
    </w:p>
    <w:p>
      <w:pPr>
        <w:pStyle w:val="0"/>
        <w:ind w:firstLine="218" w:firstLineChars="100"/>
        <w:jc w:val="left"/>
        <w:rPr>
          <w:rFonts w:hint="default" w:asciiTheme="minorEastAsia" w:hAnsiTheme="minorEastAsia"/>
          <w:color w:val="auto"/>
          <w:highlight w:val="none"/>
        </w:rPr>
      </w:pPr>
      <w:r>
        <w:rPr>
          <w:rFonts w:hint="eastAsia" w:asciiTheme="minorEastAsia" w:hAnsiTheme="minorEastAsia"/>
          <w:color w:val="auto"/>
          <w:highlight w:val="none"/>
        </w:rPr>
        <w:t>この要領は、阪南市公共施設等ＬＥＤ照明導入事業の業務を実施するに当たり、業務を円滑に遂行するために最も適した事業者を契約候補者として選定することを目的として定める。</w:t>
      </w:r>
    </w:p>
    <w:p>
      <w:pPr>
        <w:pStyle w:val="0"/>
        <w:jc w:val="left"/>
        <w:rPr>
          <w:rFonts w:hint="default" w:asciiTheme="minorEastAsia" w:hAnsiTheme="minorEastAsia"/>
          <w:color w:val="auto"/>
          <w:highlight w:val="none"/>
        </w:rPr>
      </w:pPr>
    </w:p>
    <w:p>
      <w:pPr>
        <w:pStyle w:val="0"/>
        <w:jc w:val="left"/>
        <w:rPr>
          <w:rFonts w:hint="default" w:asciiTheme="minorEastAsia" w:hAnsiTheme="minorEastAsia"/>
          <w:b w:val="1"/>
          <w:color w:val="auto"/>
          <w:highlight w:val="none"/>
        </w:rPr>
      </w:pPr>
      <w:r>
        <w:rPr>
          <w:rFonts w:hint="eastAsia" w:asciiTheme="minorEastAsia" w:hAnsiTheme="minorEastAsia"/>
          <w:b w:val="1"/>
          <w:color w:val="auto"/>
          <w:highlight w:val="none"/>
        </w:rPr>
        <w:t>１　基本的な事項</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w:t>
      </w:r>
      <w:r>
        <w:rPr>
          <w:rFonts w:hint="eastAsia" w:asciiTheme="minorEastAsia" w:hAnsiTheme="minorEastAsia"/>
          <w:color w:val="auto"/>
          <w:highlight w:val="none"/>
        </w:rPr>
        <w:t>(1)</w:t>
      </w:r>
      <w:r>
        <w:rPr>
          <w:rFonts w:hint="eastAsia" w:asciiTheme="minorEastAsia" w:hAnsiTheme="minorEastAsia"/>
          <w:color w:val="auto"/>
          <w:highlight w:val="none"/>
        </w:rPr>
        <w:t>　件名　　　阪南市公共施設等ＬＥＤ照明導入事業</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w:t>
      </w:r>
      <w:r>
        <w:rPr>
          <w:rFonts w:hint="eastAsia" w:asciiTheme="minorEastAsia" w:hAnsiTheme="minorEastAsia"/>
          <w:color w:val="auto"/>
          <w:highlight w:val="none"/>
        </w:rPr>
        <w:t>(2)</w:t>
      </w:r>
      <w:r>
        <w:rPr>
          <w:rFonts w:hint="eastAsia" w:asciiTheme="minorEastAsia" w:hAnsiTheme="minorEastAsia"/>
          <w:color w:val="auto"/>
          <w:highlight w:val="none"/>
        </w:rPr>
        <w:t>　発注者　　阪南市</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w:t>
      </w:r>
      <w:r>
        <w:rPr>
          <w:rFonts w:hint="eastAsia" w:asciiTheme="minorEastAsia" w:hAnsiTheme="minorEastAsia"/>
          <w:color w:val="auto"/>
          <w:highlight w:val="none"/>
        </w:rPr>
        <w:t>(3)</w:t>
      </w:r>
      <w:r>
        <w:rPr>
          <w:rFonts w:hint="eastAsia" w:asciiTheme="minorEastAsia" w:hAnsiTheme="minorEastAsia"/>
          <w:color w:val="auto"/>
          <w:highlight w:val="none"/>
        </w:rPr>
        <w:t>　契約方式　賃貸借契約（債務負担行為による長期契約）</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w:t>
      </w:r>
      <w:r>
        <w:rPr>
          <w:rFonts w:hint="eastAsia" w:asciiTheme="minorEastAsia" w:hAnsiTheme="minorEastAsia"/>
          <w:color w:val="auto"/>
          <w:highlight w:val="none"/>
        </w:rPr>
        <w:t>(4)</w:t>
      </w:r>
      <w:r>
        <w:rPr>
          <w:rFonts w:hint="eastAsia" w:asciiTheme="minorEastAsia" w:hAnsiTheme="minorEastAsia"/>
          <w:color w:val="auto"/>
          <w:highlight w:val="none"/>
        </w:rPr>
        <w:t>　賃貸借期間　各施設毎に納入及び検査が完了した翌月初日から１２０か月間</w:t>
      </w:r>
    </w:p>
    <w:p>
      <w:pPr>
        <w:pStyle w:val="0"/>
        <w:jc w:val="left"/>
        <w:rPr>
          <w:rFonts w:hint="default" w:asciiTheme="minorEastAsia" w:hAnsiTheme="minorEastAsia"/>
          <w:color w:val="auto"/>
          <w:highlight w:val="none"/>
          <w:u w:val="none" w:color="auto"/>
        </w:rPr>
      </w:pPr>
      <w:r>
        <w:rPr>
          <w:rFonts w:hint="eastAsia" w:asciiTheme="minorEastAsia" w:hAnsiTheme="minorEastAsia"/>
          <w:color w:val="auto"/>
          <w:highlight w:val="none"/>
        </w:rPr>
        <w:t>　</w:t>
      </w:r>
      <w:r>
        <w:rPr>
          <w:rFonts w:hint="eastAsia" w:asciiTheme="minorEastAsia" w:hAnsiTheme="minorEastAsia"/>
          <w:color w:val="auto"/>
          <w:highlight w:val="none"/>
        </w:rPr>
        <w:t>(</w:t>
      </w:r>
      <w:r>
        <w:rPr>
          <w:rFonts w:hint="eastAsia" w:asciiTheme="minorEastAsia" w:hAnsiTheme="minorEastAsia"/>
          <w:color w:val="auto"/>
          <w:highlight w:val="none"/>
          <w:u w:val="none" w:color="auto"/>
        </w:rPr>
        <w:t>5)</w:t>
      </w:r>
      <w:r>
        <w:rPr>
          <w:rFonts w:hint="eastAsia" w:asciiTheme="minorEastAsia" w:hAnsiTheme="minorEastAsia"/>
          <w:color w:val="auto"/>
          <w:highlight w:val="none"/>
          <w:u w:val="none" w:color="auto"/>
        </w:rPr>
        <w:t>　事業期間　契約締結日～賃貸借期間満了日</w:t>
      </w:r>
    </w:p>
    <w:p>
      <w:pPr>
        <w:pStyle w:val="0"/>
        <w:ind w:left="436" w:hanging="436" w:hangingChars="200"/>
        <w:jc w:val="left"/>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　</w:t>
      </w:r>
      <w:r>
        <w:rPr>
          <w:rFonts w:hint="eastAsia" w:asciiTheme="minorEastAsia" w:hAnsiTheme="minorEastAsia"/>
          <w:color w:val="auto"/>
          <w:highlight w:val="none"/>
          <w:u w:val="none" w:color="auto"/>
        </w:rPr>
        <w:t>(6)</w:t>
      </w:r>
      <w:r>
        <w:rPr>
          <w:rFonts w:hint="eastAsia" w:asciiTheme="minorEastAsia" w:hAnsiTheme="minorEastAsia"/>
          <w:color w:val="auto"/>
          <w:highlight w:val="none"/>
          <w:u w:val="none" w:color="auto"/>
        </w:rPr>
        <w:t>　業務内容　別紙仕様書のとおり</w:t>
      </w:r>
    </w:p>
    <w:p>
      <w:pPr>
        <w:pStyle w:val="0"/>
        <w:jc w:val="left"/>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　</w:t>
      </w:r>
      <w:r>
        <w:rPr>
          <w:rFonts w:hint="eastAsia" w:asciiTheme="minorEastAsia" w:hAnsiTheme="minorEastAsia"/>
          <w:color w:val="auto"/>
          <w:highlight w:val="none"/>
          <w:u w:val="none" w:color="auto"/>
        </w:rPr>
        <w:t>(7)</w:t>
      </w:r>
      <w:r>
        <w:rPr>
          <w:rFonts w:hint="eastAsia" w:asciiTheme="minorEastAsia" w:hAnsiTheme="minorEastAsia"/>
          <w:color w:val="auto"/>
          <w:highlight w:val="none"/>
          <w:u w:val="none" w:color="auto"/>
        </w:rPr>
        <w:t>　実施方法　公募型プロポーザル</w:t>
      </w:r>
    </w:p>
    <w:p>
      <w:pPr>
        <w:pStyle w:val="0"/>
        <w:ind w:left="436" w:hanging="436" w:hangingChars="200"/>
        <w:jc w:val="left"/>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　</w:t>
      </w:r>
      <w:r>
        <w:rPr>
          <w:rFonts w:hint="eastAsia" w:asciiTheme="minorEastAsia" w:hAnsiTheme="minorEastAsia"/>
          <w:color w:val="auto"/>
          <w:highlight w:val="none"/>
          <w:u w:val="none" w:color="auto"/>
        </w:rPr>
        <w:t>(8)</w:t>
      </w:r>
      <w:r>
        <w:rPr>
          <w:rFonts w:hint="eastAsia" w:asciiTheme="minorEastAsia" w:hAnsiTheme="minorEastAsia"/>
          <w:color w:val="auto"/>
          <w:highlight w:val="none"/>
          <w:u w:val="none" w:color="auto"/>
        </w:rPr>
        <w:t>　上限価格　</w:t>
      </w:r>
      <w:r>
        <w:rPr>
          <w:rFonts w:hint="eastAsia" w:asciiTheme="minorEastAsia" w:hAnsiTheme="minorEastAsia"/>
          <w:color w:val="auto"/>
          <w:highlight w:val="none"/>
          <w:u w:val="none" w:color="auto"/>
        </w:rPr>
        <w:t>116,646,000</w:t>
      </w:r>
      <w:r>
        <w:rPr>
          <w:rFonts w:hint="eastAsia" w:asciiTheme="minorEastAsia" w:hAnsiTheme="minorEastAsia"/>
          <w:color w:val="auto"/>
          <w:highlight w:val="none"/>
          <w:u w:val="none" w:color="auto"/>
        </w:rPr>
        <w:t>円（税込み）を上限とする。</w:t>
      </w:r>
    </w:p>
    <w:p>
      <w:pPr>
        <w:pStyle w:val="0"/>
        <w:ind w:left="0" w:leftChars="0" w:firstLineChars="0"/>
        <w:jc w:val="left"/>
        <w:rPr>
          <w:rFonts w:hint="default" w:asciiTheme="minorEastAsia" w:hAnsiTheme="minorEastAsia"/>
          <w:color w:val="auto"/>
          <w:highlight w:val="none"/>
        </w:rPr>
      </w:pPr>
      <w:r>
        <w:rPr>
          <w:rFonts w:hint="eastAsia" w:asciiTheme="minorEastAsia" w:hAnsiTheme="minorEastAsia"/>
          <w:color w:val="auto"/>
          <w:highlight w:val="none"/>
          <w:u w:val="none" w:color="auto"/>
        </w:rPr>
        <w:t>　</w:t>
      </w:r>
      <w:r>
        <w:rPr>
          <w:rFonts w:hint="eastAsia" w:asciiTheme="minorEastAsia" w:hAnsiTheme="minorEastAsia"/>
          <w:color w:val="auto"/>
          <w:highlight w:val="none"/>
          <w:u w:val="none" w:color="auto"/>
        </w:rPr>
        <w:t>(9</w:t>
      </w:r>
      <w:r>
        <w:rPr>
          <w:rFonts w:hint="eastAsia" w:asciiTheme="minorEastAsia" w:hAnsiTheme="minorEastAsia"/>
          <w:color w:val="auto"/>
          <w:highlight w:val="none"/>
        </w:rPr>
        <w:t>)</w:t>
      </w:r>
      <w:r>
        <w:rPr>
          <w:rFonts w:hint="eastAsia" w:asciiTheme="minorEastAsia" w:hAnsiTheme="minorEastAsia"/>
          <w:color w:val="auto"/>
          <w:highlight w:val="none"/>
        </w:rPr>
        <w:t>　契約方法　阪南市財務規則（平成１３年阪南市規則第８号）の定めるところにより</w:t>
      </w:r>
    </w:p>
    <w:p>
      <w:pPr>
        <w:pStyle w:val="0"/>
        <w:ind w:left="0" w:leftChars="0" w:firstLine="1855" w:firstLineChars="850"/>
        <w:jc w:val="left"/>
        <w:rPr>
          <w:rFonts w:hint="default" w:asciiTheme="minorEastAsia" w:hAnsiTheme="minorEastAsia"/>
          <w:color w:val="auto"/>
          <w:highlight w:val="none"/>
        </w:rPr>
      </w:pPr>
      <w:r>
        <w:rPr>
          <w:rFonts w:hint="eastAsia" w:asciiTheme="minorEastAsia" w:hAnsiTheme="minorEastAsia"/>
          <w:color w:val="auto"/>
          <w:highlight w:val="none"/>
        </w:rPr>
        <w:t>契約する。</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※対象施設の情報（建築年など）は阪南市公共施設等総合管理計画を参照すること。</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〔阪南市ウェブサイト〕</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w:t>
      </w:r>
      <w:r>
        <w:rPr>
          <w:rFonts w:hint="eastAsia" w:asciiTheme="minorEastAsia" w:hAnsiTheme="minorEastAsia"/>
          <w:color w:val="auto"/>
          <w:highlight w:val="none"/>
        </w:rPr>
        <w:t>https://www.city.hannan.lg.jp/kakuka/somu/gyoukaku/1459230291132.html</w:t>
      </w:r>
    </w:p>
    <w:p>
      <w:pPr>
        <w:pStyle w:val="0"/>
        <w:jc w:val="left"/>
        <w:rPr>
          <w:rFonts w:hint="default" w:asciiTheme="minorEastAsia" w:hAnsiTheme="minorEastAsia"/>
          <w:color w:val="auto"/>
          <w:highlight w:val="none"/>
        </w:rPr>
      </w:pPr>
    </w:p>
    <w:p>
      <w:pPr>
        <w:pStyle w:val="0"/>
        <w:jc w:val="left"/>
        <w:rPr>
          <w:rFonts w:hint="default" w:asciiTheme="minorEastAsia" w:hAnsiTheme="minorEastAsia"/>
          <w:b w:val="1"/>
          <w:color w:val="auto"/>
          <w:highlight w:val="none"/>
        </w:rPr>
      </w:pPr>
      <w:r>
        <w:rPr>
          <w:rFonts w:hint="eastAsia" w:asciiTheme="minorEastAsia" w:hAnsiTheme="minorEastAsia"/>
          <w:b w:val="1"/>
          <w:color w:val="auto"/>
          <w:highlight w:val="none"/>
        </w:rPr>
        <w:t>２　参加資格</w:t>
      </w:r>
    </w:p>
    <w:p>
      <w:pPr>
        <w:pStyle w:val="0"/>
        <w:ind w:left="218" w:leftChars="100" w:firstLine="218" w:firstLineChars="100"/>
        <w:jc w:val="left"/>
        <w:rPr>
          <w:rFonts w:hint="default" w:asciiTheme="minorEastAsia" w:hAnsiTheme="minorEastAsia"/>
          <w:color w:val="auto"/>
          <w:highlight w:val="none"/>
        </w:rPr>
      </w:pPr>
      <w:r>
        <w:rPr>
          <w:rFonts w:hint="eastAsia" w:asciiTheme="minorEastAsia" w:hAnsiTheme="minorEastAsia"/>
          <w:color w:val="auto"/>
          <w:highlight w:val="none"/>
        </w:rPr>
        <w:t>本プロポーザルに参加しようとする者は、次に掲げる条件を全て満たすものとする。なお、申請書が受理されている場合でも、要件のいずれかを満たしていないことが判明した場合、要件を満たすまで有資格業者としては扱わないこととする。また、同一事業者や関連事業者などで、適正な競争性が阻害されるおそれがある場合は、その参加資格を取り消すことができるものとする。</w:t>
      </w:r>
    </w:p>
    <w:p>
      <w:pPr>
        <w:pStyle w:val="0"/>
        <w:ind w:left="443" w:leftChars="100" w:hanging="225" w:hangingChars="103"/>
        <w:jc w:val="left"/>
        <w:rPr>
          <w:rFonts w:hint="default" w:asciiTheme="minorEastAsia" w:hAnsiTheme="minorEastAsia"/>
          <w:color w:val="auto"/>
          <w:highlight w:val="none"/>
        </w:rPr>
      </w:pPr>
      <w:r>
        <w:rPr>
          <w:rFonts w:hint="eastAsia" w:asciiTheme="minorEastAsia" w:hAnsiTheme="minorEastAsia"/>
          <w:color w:val="auto"/>
          <w:highlight w:val="none"/>
        </w:rPr>
        <w:t>(1)</w:t>
      </w:r>
      <w:r>
        <w:rPr>
          <w:rFonts w:hint="eastAsia" w:asciiTheme="minorEastAsia" w:hAnsiTheme="minorEastAsia"/>
          <w:color w:val="auto"/>
          <w:highlight w:val="none"/>
        </w:rPr>
        <w:t>　阪南市入札参加停止要綱（平成１３年阪南市訓令第１２号）に基づく入札参加停止若しくは指名回避又は阪南市公共工事等暴力団排除措置要綱（平成２５年２月２１日決裁）に基づく入札参加除外措置を受けていない者であること。</w:t>
      </w:r>
    </w:p>
    <w:p>
      <w:pPr>
        <w:pStyle w:val="0"/>
        <w:ind w:left="443" w:leftChars="100" w:hanging="225" w:hangingChars="103"/>
        <w:jc w:val="left"/>
        <w:rPr>
          <w:rFonts w:hint="default" w:asciiTheme="minorEastAsia" w:hAnsiTheme="minorEastAsia"/>
          <w:color w:val="auto"/>
          <w:highlight w:val="none"/>
        </w:rPr>
      </w:pPr>
      <w:r>
        <w:rPr>
          <w:rFonts w:hint="eastAsia" w:asciiTheme="minorEastAsia" w:hAnsiTheme="minorEastAsia"/>
          <w:color w:val="auto"/>
          <w:highlight w:val="none"/>
        </w:rPr>
        <w:t>(2)</w:t>
      </w:r>
      <w:r>
        <w:rPr>
          <w:rFonts w:hint="eastAsia" w:asciiTheme="minorEastAsia" w:hAnsiTheme="minorEastAsia"/>
          <w:color w:val="auto"/>
          <w:highlight w:val="none"/>
        </w:rPr>
        <w:t>　地方自治法施行令（昭和２２年政令１６号）第１６７条の４第２項各号のいずれにも該当しない者であること。</w:t>
      </w:r>
    </w:p>
    <w:p>
      <w:pPr>
        <w:pStyle w:val="0"/>
        <w:ind w:left="436" w:leftChars="100" w:hanging="218" w:hangingChars="100"/>
        <w:jc w:val="left"/>
        <w:rPr>
          <w:rFonts w:hint="default" w:asciiTheme="minorEastAsia" w:hAnsiTheme="minorEastAsia"/>
          <w:color w:val="auto"/>
          <w:highlight w:val="none"/>
        </w:rPr>
      </w:pPr>
      <w:r>
        <w:rPr>
          <w:rFonts w:hint="eastAsia" w:asciiTheme="minorEastAsia" w:hAnsiTheme="minorEastAsia"/>
          <w:color w:val="auto"/>
          <w:highlight w:val="none"/>
        </w:rPr>
        <w:t>(3)</w:t>
      </w:r>
      <w:r>
        <w:rPr>
          <w:rFonts w:hint="eastAsia" w:asciiTheme="minorEastAsia" w:hAnsiTheme="minorEastAsia"/>
          <w:color w:val="auto"/>
          <w:highlight w:val="none"/>
        </w:rPr>
        <w:t>　公募開始の日から契約締結までの日において、民事再生法（平成１１年法律第２２５号）第２１条の規定による再生手続開始の申立てをしている者又は申立てをなされている者（同法第３３条第１項の再生手続開始の決定を受けた者を除く。）、会社更生法（平成１４年法律第１５４号）第１７条の規定による更生手続開始の申立てをしている者又は申立てをなされている者（同法第４１条第１項の更生手続開始の決定を受けた者を除く。）、金融機関から取引の停止を受けている者その他の経営状態が著しく不健全であると認められる者でないこと。</w:t>
      </w:r>
    </w:p>
    <w:p>
      <w:pPr>
        <w:pStyle w:val="0"/>
        <w:ind w:firstLine="109" w:firstLineChars="50"/>
        <w:jc w:val="left"/>
        <w:rPr>
          <w:rFonts w:hint="default" w:asciiTheme="minorEastAsia" w:hAnsiTheme="minorEastAsia"/>
          <w:color w:val="auto"/>
          <w:highlight w:val="none"/>
        </w:rPr>
      </w:pPr>
      <w:r>
        <w:rPr>
          <w:rFonts w:hint="eastAsia" w:asciiTheme="minorEastAsia" w:hAnsiTheme="minorEastAsia"/>
          <w:color w:val="auto"/>
          <w:highlight w:val="none"/>
        </w:rPr>
        <w:t xml:space="preserve"> (4)</w:t>
      </w:r>
      <w:r>
        <w:rPr>
          <w:rFonts w:hint="eastAsia" w:asciiTheme="minorEastAsia" w:hAnsiTheme="minorEastAsia"/>
          <w:color w:val="auto"/>
          <w:highlight w:val="none"/>
        </w:rPr>
        <w:t>　国税及び地方税を滞納していない者であること。</w:t>
      </w:r>
    </w:p>
    <w:p>
      <w:pPr>
        <w:pStyle w:val="0"/>
        <w:ind w:left="436" w:leftChars="100" w:hanging="218" w:hangingChars="100"/>
        <w:jc w:val="left"/>
        <w:rPr>
          <w:rFonts w:hint="default" w:asciiTheme="minorEastAsia" w:hAnsiTheme="minorEastAsia"/>
          <w:color w:val="auto"/>
          <w:highlight w:val="none"/>
        </w:rPr>
      </w:pPr>
      <w:r>
        <w:rPr>
          <w:rFonts w:hint="eastAsia" w:asciiTheme="minorEastAsia" w:hAnsiTheme="minorEastAsia"/>
          <w:color w:val="auto"/>
          <w:highlight w:val="none"/>
        </w:rPr>
        <w:t>(5)</w:t>
      </w:r>
      <w:r>
        <w:rPr>
          <w:rFonts w:hint="eastAsia" w:asciiTheme="minorEastAsia" w:hAnsiTheme="minorEastAsia"/>
          <w:color w:val="auto"/>
          <w:highlight w:val="none"/>
        </w:rPr>
        <w:t>　阪南市暴力団排除条例（平成２４年阪南市条例第１６号）第２条に規定する暴力団、暴力団密接関係者等に該当しない者であること。</w:t>
      </w:r>
    </w:p>
    <w:p>
      <w:pPr>
        <w:pStyle w:val="0"/>
        <w:tabs>
          <w:tab w:val="left" w:leader="none" w:pos="567"/>
        </w:tabs>
        <w:ind w:left="436" w:leftChars="100" w:hanging="218" w:hangingChars="100"/>
        <w:jc w:val="left"/>
        <w:rPr>
          <w:rFonts w:hint="default" w:asciiTheme="minorEastAsia" w:hAnsiTheme="minorEastAsia"/>
          <w:color w:val="auto"/>
          <w:highlight w:val="none"/>
        </w:rPr>
      </w:pPr>
      <w:r>
        <w:rPr>
          <w:rFonts w:hint="eastAsia" w:asciiTheme="minorEastAsia" w:hAnsiTheme="minorEastAsia"/>
          <w:color w:val="auto"/>
          <w:highlight w:val="none"/>
        </w:rPr>
        <w:t>(6)</w:t>
      </w:r>
      <w:r>
        <w:rPr>
          <w:rFonts w:hint="eastAsia" w:asciiTheme="minorEastAsia" w:hAnsiTheme="minorEastAsia"/>
          <w:color w:val="auto"/>
          <w:highlight w:val="none"/>
        </w:rPr>
        <w:t>　本業務に関し、事業者が独自に新たな提案を供する意思があること。</w:t>
      </w:r>
    </w:p>
    <w:p>
      <w:pPr>
        <w:pStyle w:val="0"/>
        <w:ind w:left="436" w:leftChars="100" w:hanging="218" w:hangingChars="100"/>
        <w:jc w:val="left"/>
        <w:rPr>
          <w:rFonts w:hint="default" w:asciiTheme="minorEastAsia" w:hAnsiTheme="minorEastAsia"/>
          <w:color w:val="auto"/>
          <w:highlight w:val="none"/>
        </w:rPr>
      </w:pPr>
      <w:r>
        <w:rPr>
          <w:rFonts w:hint="eastAsia" w:asciiTheme="minorEastAsia" w:hAnsiTheme="minorEastAsia"/>
          <w:color w:val="auto"/>
          <w:highlight w:val="none"/>
        </w:rPr>
        <w:t>(7)</w:t>
      </w:r>
      <w:r>
        <w:rPr>
          <w:rFonts w:hint="eastAsia" w:asciiTheme="minorEastAsia" w:hAnsiTheme="minorEastAsia"/>
          <w:color w:val="auto"/>
          <w:highlight w:val="none"/>
        </w:rPr>
        <w:t>　阪南市公共施設等ＬＥＤ照明導入事業を遂行できる体制が整えられていること。</w:t>
      </w:r>
    </w:p>
    <w:p>
      <w:pPr>
        <w:pStyle w:val="0"/>
        <w:ind w:left="436" w:leftChars="100" w:hanging="218" w:hangingChars="100"/>
        <w:jc w:val="left"/>
        <w:rPr>
          <w:rFonts w:hint="default" w:asciiTheme="minorEastAsia" w:hAnsiTheme="minorEastAsia"/>
          <w:color w:val="auto"/>
          <w:highlight w:val="none"/>
        </w:rPr>
      </w:pPr>
      <w:r>
        <w:rPr>
          <w:rFonts w:hint="eastAsia" w:asciiTheme="minorEastAsia" w:hAnsiTheme="minorEastAsia"/>
          <w:color w:val="auto"/>
          <w:highlight w:val="none"/>
        </w:rPr>
        <w:t>(8</w:t>
      </w:r>
      <w:r>
        <w:rPr>
          <w:rFonts w:hint="default" w:asciiTheme="minorEastAsia" w:hAnsiTheme="minorEastAsia"/>
          <w:color w:val="auto"/>
          <w:highlight w:val="none"/>
        </w:rPr>
        <w:t>)</w:t>
      </w:r>
      <w:r>
        <w:rPr>
          <w:rFonts w:hint="eastAsia" w:asciiTheme="minorEastAsia" w:hAnsiTheme="minorEastAsia"/>
          <w:color w:val="auto"/>
          <w:highlight w:val="none"/>
        </w:rPr>
        <w:t>　本事業と同様の自治体公共施設ＬＥＤ照明一括導入事業の実績が過去５年間で５件以上あること。ただし、契約額が</w:t>
      </w:r>
      <w:r>
        <w:rPr>
          <w:rFonts w:hint="eastAsia" w:asciiTheme="minorEastAsia" w:hAnsiTheme="minorEastAsia"/>
          <w:color w:val="auto"/>
          <w:highlight w:val="none"/>
        </w:rPr>
        <w:t>50,000,000</w:t>
      </w:r>
      <w:r>
        <w:rPr>
          <w:rFonts w:hint="eastAsia" w:asciiTheme="minorEastAsia" w:hAnsiTheme="minorEastAsia"/>
          <w:color w:val="auto"/>
          <w:highlight w:val="none"/>
        </w:rPr>
        <w:t>円以上の実績に限る。また、同一自治体における複数の実績は、１件として数えるものとする。</w:t>
      </w:r>
    </w:p>
    <w:p>
      <w:pPr>
        <w:pStyle w:val="0"/>
        <w:ind w:left="436" w:leftChars="100" w:hanging="218" w:hangingChars="100"/>
        <w:jc w:val="left"/>
        <w:rPr>
          <w:rFonts w:hint="default" w:asciiTheme="minorEastAsia" w:hAnsiTheme="minorEastAsia"/>
          <w:color w:val="auto"/>
          <w:highlight w:val="none"/>
        </w:rPr>
      </w:pPr>
      <w:r>
        <w:rPr>
          <w:rFonts w:hint="eastAsia" w:asciiTheme="minorEastAsia" w:hAnsiTheme="minorEastAsia"/>
          <w:color w:val="auto"/>
          <w:highlight w:val="none"/>
        </w:rPr>
        <w:t>(9</w:t>
      </w:r>
      <w:r>
        <w:rPr>
          <w:rFonts w:hint="default" w:asciiTheme="minorEastAsia" w:hAnsiTheme="minorEastAsia"/>
          <w:color w:val="auto"/>
          <w:highlight w:val="none"/>
        </w:rPr>
        <w:t>)</w:t>
      </w:r>
      <w:r>
        <w:rPr>
          <w:rFonts w:hint="eastAsia" w:asciiTheme="minorEastAsia" w:hAnsiTheme="minorEastAsia"/>
          <w:color w:val="auto"/>
          <w:highlight w:val="none"/>
        </w:rPr>
        <w:t>　共同企業体で参加申請をする場合は、次に掲げる条件を全て満たすこと。</w:t>
      </w:r>
    </w:p>
    <w:p>
      <w:pPr>
        <w:pStyle w:val="0"/>
        <w:ind w:left="436" w:leftChars="100" w:hanging="218" w:hangingChars="100"/>
        <w:jc w:val="left"/>
        <w:rPr>
          <w:rFonts w:hint="default" w:asciiTheme="minorEastAsia" w:hAnsiTheme="minorEastAsia"/>
          <w:color w:val="auto"/>
          <w:highlight w:val="none"/>
        </w:rPr>
      </w:pPr>
      <w:r>
        <w:rPr>
          <w:rFonts w:hint="eastAsia" w:asciiTheme="minorEastAsia" w:hAnsiTheme="minorEastAsia"/>
          <w:color w:val="auto"/>
          <w:highlight w:val="none"/>
        </w:rPr>
        <w:t>　①</w:t>
      </w:r>
      <w:r>
        <w:rPr>
          <w:rFonts w:hint="eastAsia" w:asciiTheme="minorEastAsia" w:hAnsiTheme="minorEastAsia"/>
          <w:color w:val="auto"/>
          <w:highlight w:val="none"/>
        </w:rPr>
        <w:t xml:space="preserve"> </w:t>
      </w:r>
      <w:r>
        <w:rPr>
          <w:rFonts w:hint="eastAsia" w:asciiTheme="minorEastAsia" w:hAnsiTheme="minorEastAsia"/>
          <w:color w:val="auto"/>
          <w:highlight w:val="none"/>
        </w:rPr>
        <w:t>代表企業が参加申請者であること。</w:t>
      </w:r>
    </w:p>
    <w:p>
      <w:pPr>
        <w:pStyle w:val="0"/>
        <w:ind w:left="436" w:leftChars="100" w:hanging="218" w:hangingChars="100"/>
        <w:jc w:val="left"/>
        <w:rPr>
          <w:rFonts w:hint="default" w:asciiTheme="minorEastAsia" w:hAnsiTheme="minorEastAsia"/>
          <w:color w:val="auto"/>
          <w:highlight w:val="none"/>
        </w:rPr>
      </w:pPr>
      <w:r>
        <w:rPr>
          <w:rFonts w:hint="eastAsia" w:asciiTheme="minorEastAsia" w:hAnsiTheme="minorEastAsia"/>
          <w:color w:val="auto"/>
          <w:highlight w:val="none"/>
        </w:rPr>
        <w:t>　②</w:t>
      </w:r>
      <w:r>
        <w:rPr>
          <w:rFonts w:hint="eastAsia" w:asciiTheme="minorEastAsia" w:hAnsiTheme="minorEastAsia"/>
          <w:color w:val="auto"/>
          <w:highlight w:val="none"/>
        </w:rPr>
        <w:t xml:space="preserve"> </w:t>
      </w:r>
      <w:r>
        <w:rPr>
          <w:rFonts w:hint="eastAsia" w:asciiTheme="minorEastAsia" w:hAnsiTheme="minorEastAsia"/>
          <w:color w:val="auto"/>
          <w:highlight w:val="none"/>
        </w:rPr>
        <w:t>代表企業及び構成企業の全てが上記</w:t>
      </w:r>
      <w:r>
        <w:rPr>
          <w:rFonts w:hint="eastAsia" w:asciiTheme="minorEastAsia" w:hAnsiTheme="minorEastAsia"/>
          <w:color w:val="auto"/>
          <w:highlight w:val="none"/>
        </w:rPr>
        <w:t>(</w:t>
      </w:r>
      <w:r>
        <w:rPr>
          <w:rFonts w:hint="default" w:asciiTheme="minorEastAsia" w:hAnsiTheme="minorEastAsia"/>
          <w:color w:val="auto"/>
          <w:highlight w:val="none"/>
        </w:rPr>
        <w:t>1)</w:t>
      </w:r>
      <w:r>
        <w:rPr>
          <w:rFonts w:hint="eastAsia" w:asciiTheme="minorEastAsia" w:hAnsiTheme="minorEastAsia"/>
          <w:color w:val="auto"/>
          <w:highlight w:val="none"/>
        </w:rPr>
        <w:t>～</w:t>
      </w:r>
      <w:r>
        <w:rPr>
          <w:rFonts w:hint="eastAsia" w:asciiTheme="minorEastAsia" w:hAnsiTheme="minorEastAsia"/>
          <w:color w:val="auto"/>
          <w:highlight w:val="none"/>
        </w:rPr>
        <w:t>(5</w:t>
      </w:r>
      <w:r>
        <w:rPr>
          <w:rFonts w:hint="default" w:asciiTheme="minorEastAsia" w:hAnsiTheme="minorEastAsia"/>
          <w:color w:val="auto"/>
          <w:highlight w:val="none"/>
        </w:rPr>
        <w:t>)</w:t>
      </w:r>
      <w:r>
        <w:rPr>
          <w:rFonts w:hint="eastAsia" w:asciiTheme="minorEastAsia" w:hAnsiTheme="minorEastAsia"/>
          <w:color w:val="auto"/>
          <w:highlight w:val="none"/>
        </w:rPr>
        <w:t>の条件を全て満たすこと。また、代表</w:t>
      </w:r>
    </w:p>
    <w:p>
      <w:pPr>
        <w:pStyle w:val="0"/>
        <w:ind w:left="437" w:leftChars="200" w:firstLine="218" w:firstLineChars="100"/>
        <w:jc w:val="left"/>
        <w:rPr>
          <w:rFonts w:hint="default" w:asciiTheme="minorEastAsia" w:hAnsiTheme="minorEastAsia"/>
          <w:color w:val="auto"/>
          <w:highlight w:val="none"/>
        </w:rPr>
      </w:pPr>
      <w:r>
        <w:rPr>
          <w:rFonts w:hint="eastAsia" w:asciiTheme="minorEastAsia" w:hAnsiTheme="minorEastAsia"/>
          <w:color w:val="auto"/>
          <w:highlight w:val="none"/>
        </w:rPr>
        <w:t>企業又は構成企業若しくは共同企業体が上記</w:t>
      </w:r>
      <w:r>
        <w:rPr>
          <w:rFonts w:hint="eastAsia" w:asciiTheme="minorEastAsia" w:hAnsiTheme="minorEastAsia"/>
          <w:color w:val="auto"/>
          <w:highlight w:val="none"/>
        </w:rPr>
        <w:t>(6)</w:t>
      </w:r>
      <w:r>
        <w:rPr>
          <w:rFonts w:hint="eastAsia" w:asciiTheme="minorEastAsia" w:hAnsiTheme="minorEastAsia"/>
          <w:color w:val="auto"/>
          <w:highlight w:val="none"/>
        </w:rPr>
        <w:t>～</w:t>
      </w:r>
      <w:r>
        <w:rPr>
          <w:rFonts w:hint="eastAsia" w:asciiTheme="minorEastAsia" w:hAnsiTheme="minorEastAsia"/>
          <w:color w:val="auto"/>
          <w:highlight w:val="none"/>
        </w:rPr>
        <w:t>(8)</w:t>
      </w:r>
      <w:r>
        <w:rPr>
          <w:rFonts w:hint="eastAsia" w:asciiTheme="minorEastAsia" w:hAnsiTheme="minorEastAsia"/>
          <w:color w:val="auto"/>
          <w:highlight w:val="none"/>
        </w:rPr>
        <w:t>の条件を全て満たすこと。</w:t>
      </w:r>
    </w:p>
    <w:p>
      <w:pPr>
        <w:pStyle w:val="0"/>
        <w:ind w:left="436" w:leftChars="100" w:hanging="218" w:hangingChars="100"/>
        <w:jc w:val="left"/>
        <w:rPr>
          <w:rFonts w:hint="default" w:asciiTheme="minorEastAsia" w:hAnsiTheme="minorEastAsia"/>
          <w:color w:val="auto"/>
          <w:highlight w:val="none"/>
        </w:rPr>
      </w:pPr>
      <w:r>
        <w:rPr>
          <w:rFonts w:hint="eastAsia" w:asciiTheme="minorEastAsia" w:hAnsiTheme="minorEastAsia"/>
          <w:color w:val="auto"/>
          <w:highlight w:val="none"/>
        </w:rPr>
        <w:t>　③</w:t>
      </w:r>
      <w:r>
        <w:rPr>
          <w:rFonts w:hint="eastAsia" w:asciiTheme="minorEastAsia" w:hAnsiTheme="minorEastAsia"/>
          <w:color w:val="auto"/>
          <w:highlight w:val="none"/>
        </w:rPr>
        <w:t xml:space="preserve"> </w:t>
      </w:r>
      <w:r>
        <w:rPr>
          <w:rFonts w:hint="eastAsia" w:asciiTheme="minorEastAsia" w:hAnsiTheme="minorEastAsia"/>
          <w:color w:val="auto"/>
          <w:highlight w:val="none"/>
        </w:rPr>
        <w:t>構成企業が、他の参加者の構成企業として重複していないこと。</w:t>
      </w:r>
    </w:p>
    <w:p>
      <w:pPr>
        <w:pStyle w:val="0"/>
        <w:ind w:left="436" w:leftChars="100" w:hanging="218" w:hangingChars="100"/>
        <w:jc w:val="left"/>
        <w:rPr>
          <w:rFonts w:hint="default" w:asciiTheme="minorEastAsia" w:hAnsiTheme="minorEastAsia"/>
          <w:color w:val="auto"/>
          <w:highlight w:val="none"/>
        </w:rPr>
      </w:pPr>
      <w:r>
        <w:rPr>
          <w:rFonts w:hint="eastAsia" w:asciiTheme="minorEastAsia" w:hAnsiTheme="minorEastAsia"/>
          <w:color w:val="auto"/>
          <w:highlight w:val="none"/>
        </w:rPr>
        <w:t>　④</w:t>
      </w:r>
      <w:r>
        <w:rPr>
          <w:rFonts w:hint="eastAsia" w:asciiTheme="minorEastAsia" w:hAnsiTheme="minorEastAsia"/>
          <w:color w:val="auto"/>
          <w:highlight w:val="none"/>
        </w:rPr>
        <w:t xml:space="preserve"> </w:t>
      </w:r>
      <w:r>
        <w:rPr>
          <w:rFonts w:hint="eastAsia" w:asciiTheme="minorEastAsia" w:hAnsiTheme="minorEastAsia"/>
          <w:color w:val="auto"/>
          <w:highlight w:val="none"/>
        </w:rPr>
        <w:t>下記６</w:t>
      </w:r>
      <w:r>
        <w:rPr>
          <w:rFonts w:hint="eastAsia" w:asciiTheme="minorEastAsia" w:hAnsiTheme="minorEastAsia"/>
          <w:color w:val="auto"/>
          <w:highlight w:val="none"/>
        </w:rPr>
        <w:t>(</w:t>
      </w:r>
      <w:r>
        <w:rPr>
          <w:rFonts w:hint="default" w:asciiTheme="minorEastAsia" w:hAnsiTheme="minorEastAsia"/>
          <w:color w:val="auto"/>
          <w:highlight w:val="none"/>
        </w:rPr>
        <w:t>1)</w:t>
      </w:r>
      <w:r>
        <w:rPr>
          <w:rFonts w:hint="eastAsia" w:asciiTheme="minorEastAsia" w:hAnsiTheme="minorEastAsia"/>
          <w:color w:val="auto"/>
          <w:highlight w:val="none"/>
        </w:rPr>
        <w:t>において、代表企業と構成企業の役割分担を明確にした書類を提出する</w:t>
      </w:r>
    </w:p>
    <w:p>
      <w:pPr>
        <w:pStyle w:val="0"/>
        <w:ind w:left="436" w:leftChars="200" w:firstLine="327" w:firstLineChars="150"/>
        <w:jc w:val="left"/>
        <w:rPr>
          <w:rFonts w:hint="default" w:asciiTheme="minorEastAsia" w:hAnsiTheme="minorEastAsia"/>
          <w:color w:val="auto"/>
          <w:highlight w:val="none"/>
        </w:rPr>
      </w:pPr>
      <w:r>
        <w:rPr>
          <w:rFonts w:hint="eastAsia" w:asciiTheme="minorEastAsia" w:hAnsiTheme="minorEastAsia"/>
          <w:color w:val="auto"/>
          <w:highlight w:val="none"/>
        </w:rPr>
        <w:t>こと。</w:t>
      </w:r>
    </w:p>
    <w:p>
      <w:pPr>
        <w:pStyle w:val="0"/>
        <w:jc w:val="left"/>
        <w:rPr>
          <w:rFonts w:hint="default" w:asciiTheme="minorEastAsia" w:hAnsiTheme="minorEastAsia"/>
          <w:color w:val="auto"/>
          <w:highlight w:val="none"/>
        </w:rPr>
      </w:pPr>
    </w:p>
    <w:p>
      <w:pPr>
        <w:pStyle w:val="0"/>
        <w:jc w:val="left"/>
        <w:rPr>
          <w:rFonts w:hint="default" w:asciiTheme="minorEastAsia" w:hAnsiTheme="minorEastAsia"/>
          <w:b w:val="1"/>
          <w:color w:val="auto"/>
          <w:highlight w:val="none"/>
        </w:rPr>
      </w:pPr>
      <w:r>
        <w:rPr>
          <w:rFonts w:hint="eastAsia" w:asciiTheme="minorEastAsia" w:hAnsiTheme="minorEastAsia"/>
          <w:b w:val="1"/>
          <w:color w:val="auto"/>
          <w:highlight w:val="none"/>
        </w:rPr>
        <w:t>３　実施日程</w:t>
      </w:r>
    </w:p>
    <w:tbl>
      <w:tblPr>
        <w:tblStyle w:val="11"/>
        <w:tblW w:w="854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64"/>
        <w:gridCol w:w="5176"/>
      </w:tblGrid>
      <w:tr>
        <w:trPr>
          <w:trHeight w:val="345" w:hRule="atLeast"/>
        </w:trPr>
        <w:tc>
          <w:tcPr>
            <w:tcW w:w="3364" w:type="dxa"/>
            <w:vAlign w:val="top"/>
          </w:tcPr>
          <w:p>
            <w:pPr>
              <w:pStyle w:val="0"/>
              <w:jc w:val="center"/>
              <w:rPr>
                <w:rFonts w:hint="default" w:asciiTheme="minorEastAsia" w:hAnsiTheme="minorEastAsia"/>
                <w:color w:val="auto"/>
                <w:highlight w:val="none"/>
              </w:rPr>
            </w:pPr>
            <w:r>
              <w:rPr>
                <w:rFonts w:hint="eastAsia" w:asciiTheme="minorEastAsia" w:hAnsiTheme="minorEastAsia"/>
                <w:color w:val="auto"/>
                <w:highlight w:val="none"/>
              </w:rPr>
              <w:t>項目</w:t>
            </w:r>
          </w:p>
        </w:tc>
        <w:tc>
          <w:tcPr>
            <w:tcW w:w="5176" w:type="dxa"/>
            <w:vAlign w:val="top"/>
          </w:tcPr>
          <w:p>
            <w:pPr>
              <w:pStyle w:val="0"/>
              <w:jc w:val="center"/>
              <w:rPr>
                <w:rFonts w:hint="default" w:asciiTheme="minorEastAsia" w:hAnsiTheme="minorEastAsia"/>
                <w:color w:val="auto"/>
                <w:highlight w:val="none"/>
              </w:rPr>
            </w:pPr>
            <w:r>
              <w:rPr>
                <w:rFonts w:hint="eastAsia" w:asciiTheme="minorEastAsia" w:hAnsiTheme="minorEastAsia"/>
                <w:color w:val="auto"/>
                <w:highlight w:val="none"/>
              </w:rPr>
              <w:t>日程等</w:t>
            </w:r>
          </w:p>
        </w:tc>
      </w:tr>
      <w:tr>
        <w:trPr>
          <w:trHeight w:val="335" w:hRule="atLeast"/>
        </w:trPr>
        <w:tc>
          <w:tcPr>
            <w:tcW w:w="3364" w:type="dxa"/>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公募開始</w:t>
            </w:r>
          </w:p>
        </w:tc>
        <w:tc>
          <w:tcPr>
            <w:tcW w:w="5176" w:type="dxa"/>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令和７年５月１６日（金）</w:t>
            </w:r>
          </w:p>
        </w:tc>
      </w:tr>
      <w:tr>
        <w:trPr>
          <w:trHeight w:val="335" w:hRule="atLeast"/>
        </w:trPr>
        <w:tc>
          <w:tcPr>
            <w:tcW w:w="3364" w:type="dxa"/>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質疑書の提出期限</w:t>
            </w:r>
          </w:p>
        </w:tc>
        <w:tc>
          <w:tcPr>
            <w:tcW w:w="5176" w:type="dxa"/>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令和７年６月４日（水）１７時まで</w:t>
            </w:r>
          </w:p>
        </w:tc>
      </w:tr>
      <w:tr>
        <w:trPr>
          <w:trHeight w:val="335" w:hRule="atLeast"/>
        </w:trPr>
        <w:tc>
          <w:tcPr>
            <w:tcW w:w="3364" w:type="dxa"/>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質疑に関する回答</w:t>
            </w:r>
          </w:p>
        </w:tc>
        <w:tc>
          <w:tcPr>
            <w:tcW w:w="5176" w:type="dxa"/>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令和７年６月１１日（水）</w:t>
            </w:r>
          </w:p>
        </w:tc>
      </w:tr>
      <w:tr>
        <w:trPr>
          <w:trHeight w:val="335" w:hRule="atLeast"/>
        </w:trPr>
        <w:tc>
          <w:tcPr>
            <w:tcW w:w="3364" w:type="dxa"/>
            <w:vAlign w:val="center"/>
          </w:tcPr>
          <w:p>
            <w:pPr>
              <w:pStyle w:val="0"/>
              <w:rPr>
                <w:rFonts w:hint="eastAsia"/>
                <w:color w:val="auto"/>
                <w:highlight w:val="none"/>
              </w:rPr>
            </w:pPr>
            <w:r>
              <w:rPr>
                <w:rFonts w:hint="eastAsia"/>
                <w:color w:val="auto"/>
                <w:highlight w:val="none"/>
              </w:rPr>
              <w:t>現地見学期間</w:t>
            </w:r>
          </w:p>
        </w:tc>
        <w:tc>
          <w:tcPr>
            <w:tcW w:w="5176" w:type="dxa"/>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令和７年５月２１日（水）から</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令和７年６月３日（火）まで</w:t>
            </w:r>
          </w:p>
        </w:tc>
      </w:tr>
      <w:tr>
        <w:trPr>
          <w:trHeight w:val="335" w:hRule="atLeast"/>
        </w:trPr>
        <w:tc>
          <w:tcPr>
            <w:tcW w:w="3364" w:type="dxa"/>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参加申込期間</w:t>
            </w:r>
          </w:p>
        </w:tc>
        <w:tc>
          <w:tcPr>
            <w:tcW w:w="5176" w:type="dxa"/>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令和７年５月１６日（金）から</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令和７年６月１６日（月）１７時まで</w:t>
            </w:r>
          </w:p>
        </w:tc>
      </w:tr>
      <w:tr>
        <w:trPr>
          <w:trHeight w:val="388" w:hRule="atLeast"/>
        </w:trPr>
        <w:tc>
          <w:tcPr>
            <w:tcW w:w="3364" w:type="dxa"/>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参加資格要件確認結果通知</w:t>
            </w:r>
          </w:p>
        </w:tc>
        <w:tc>
          <w:tcPr>
            <w:tcW w:w="5176" w:type="dxa"/>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令和７年６月１８日（水）（予定）　</w:t>
            </w:r>
          </w:p>
        </w:tc>
      </w:tr>
      <w:tr>
        <w:trPr>
          <w:trHeight w:val="298" w:hRule="atLeast"/>
        </w:trPr>
        <w:tc>
          <w:tcPr>
            <w:tcW w:w="3364" w:type="dxa"/>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提案書等の提出</w:t>
            </w:r>
          </w:p>
        </w:tc>
        <w:tc>
          <w:tcPr>
            <w:tcW w:w="5176" w:type="dxa"/>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令和７年６月２５日（水）１７時まで</w:t>
            </w:r>
          </w:p>
        </w:tc>
      </w:tr>
      <w:tr>
        <w:trPr>
          <w:trHeight w:val="110" w:hRule="atLeast"/>
        </w:trPr>
        <w:tc>
          <w:tcPr>
            <w:tcW w:w="3364" w:type="dxa"/>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プレゼンテーション</w:t>
            </w:r>
          </w:p>
        </w:tc>
        <w:tc>
          <w:tcPr>
            <w:tcW w:w="5176" w:type="dxa"/>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令和７年７月２日（水）</w:t>
            </w:r>
          </w:p>
        </w:tc>
      </w:tr>
      <w:tr>
        <w:trPr>
          <w:trHeight w:val="110" w:hRule="atLeast"/>
        </w:trPr>
        <w:tc>
          <w:tcPr>
            <w:tcW w:w="3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審査結果の公表</w:t>
            </w:r>
          </w:p>
        </w:tc>
        <w:tc>
          <w:tcPr>
            <w:tcW w:w="5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令和７年７月１４日（月）</w:t>
            </w:r>
          </w:p>
        </w:tc>
      </w:tr>
      <w:tr>
        <w:trPr>
          <w:trHeight w:val="110" w:hRule="atLeast"/>
        </w:trPr>
        <w:tc>
          <w:tcPr>
            <w:tcW w:w="3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契約締結</w:t>
            </w:r>
          </w:p>
        </w:tc>
        <w:tc>
          <w:tcPr>
            <w:tcW w:w="5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令和７年７月下旬（予定）</w:t>
            </w:r>
          </w:p>
        </w:tc>
      </w:tr>
    </w:tbl>
    <w:p>
      <w:pPr>
        <w:pStyle w:val="0"/>
        <w:jc w:val="left"/>
        <w:rPr>
          <w:rFonts w:hint="default" w:asciiTheme="minorEastAsia" w:hAnsiTheme="minorEastAsia"/>
          <w:color w:val="auto"/>
          <w:highlight w:val="none"/>
        </w:rPr>
      </w:pPr>
    </w:p>
    <w:p>
      <w:pPr>
        <w:pStyle w:val="0"/>
        <w:jc w:val="left"/>
        <w:rPr>
          <w:rFonts w:hint="default" w:asciiTheme="minorEastAsia" w:hAnsiTheme="minorEastAsia"/>
          <w:color w:val="auto"/>
          <w:highlight w:val="none"/>
        </w:rPr>
      </w:pPr>
      <w:r>
        <w:rPr>
          <w:rFonts w:hint="eastAsia" w:asciiTheme="minorEastAsia" w:hAnsiTheme="minorEastAsia"/>
          <w:b w:val="1"/>
          <w:color w:val="auto"/>
          <w:highlight w:val="none"/>
        </w:rPr>
        <w:t>４　現地見学</w:t>
      </w:r>
    </w:p>
    <w:p>
      <w:pPr>
        <w:pStyle w:val="0"/>
        <w:jc w:val="left"/>
        <w:rPr>
          <w:rFonts w:hint="eastAsia" w:asciiTheme="minorEastAsia" w:hAnsiTheme="minorEastAsia"/>
          <w:color w:val="auto"/>
          <w:highlight w:val="none"/>
        </w:rPr>
      </w:pPr>
      <w:r>
        <w:rPr>
          <w:rFonts w:hint="eastAsia" w:asciiTheme="minorEastAsia" w:hAnsiTheme="minorEastAsia"/>
          <w:color w:val="auto"/>
          <w:highlight w:val="none"/>
        </w:rPr>
        <w:t>　　　参加申請を行い、現地見学を希望する者は、下記のとおり現地見学することができ</w:t>
      </w:r>
    </w:p>
    <w:p>
      <w:pPr>
        <w:pStyle w:val="0"/>
        <w:ind w:firstLine="437" w:firstLineChars="200"/>
        <w:jc w:val="left"/>
        <w:rPr>
          <w:rFonts w:hint="eastAsia" w:asciiTheme="minorEastAsia" w:hAnsiTheme="minorEastAsia"/>
          <w:color w:val="auto"/>
          <w:highlight w:val="none"/>
        </w:rPr>
      </w:pPr>
      <w:r>
        <w:rPr>
          <w:rFonts w:hint="eastAsia" w:asciiTheme="minorEastAsia" w:hAnsiTheme="minorEastAsia"/>
          <w:color w:val="auto"/>
          <w:highlight w:val="none"/>
        </w:rPr>
        <w:t>る。ただし、詳細の現地調査は仕様書のとおり契約後に実施することから、仕様書の</w:t>
      </w:r>
    </w:p>
    <w:p>
      <w:pPr>
        <w:pStyle w:val="0"/>
        <w:ind w:firstLine="437" w:firstLineChars="200"/>
        <w:jc w:val="left"/>
        <w:rPr>
          <w:rFonts w:hint="eastAsia" w:asciiTheme="minorEastAsia" w:hAnsiTheme="minorEastAsia"/>
          <w:color w:val="auto"/>
          <w:highlight w:val="none"/>
        </w:rPr>
      </w:pPr>
      <w:r>
        <w:rPr>
          <w:rFonts w:hint="eastAsia" w:asciiTheme="minorEastAsia" w:hAnsiTheme="minorEastAsia"/>
          <w:color w:val="auto"/>
          <w:highlight w:val="none"/>
        </w:rPr>
        <w:t>内容や別途協議となる事項を踏まえたとしても、見積書等を作成するために見学が必</w:t>
      </w:r>
    </w:p>
    <w:p>
      <w:pPr>
        <w:pStyle w:val="0"/>
        <w:ind w:firstLine="437" w:firstLineChars="200"/>
        <w:jc w:val="left"/>
        <w:rPr>
          <w:rFonts w:hint="eastAsia" w:asciiTheme="minorEastAsia" w:hAnsiTheme="minorEastAsia"/>
          <w:color w:val="auto"/>
          <w:highlight w:val="none"/>
        </w:rPr>
      </w:pPr>
      <w:r>
        <w:rPr>
          <w:rFonts w:hint="eastAsia" w:asciiTheme="minorEastAsia" w:hAnsiTheme="minorEastAsia"/>
          <w:color w:val="auto"/>
          <w:highlight w:val="none"/>
        </w:rPr>
        <w:t>要であり、かつ、質疑書の提出により解消しないと考えられる事由がある場合のみ希</w:t>
      </w:r>
    </w:p>
    <w:p>
      <w:pPr>
        <w:pStyle w:val="0"/>
        <w:ind w:firstLine="437" w:firstLineChars="200"/>
        <w:jc w:val="left"/>
        <w:rPr>
          <w:rFonts w:hint="eastAsia" w:asciiTheme="minorEastAsia" w:hAnsiTheme="minorEastAsia"/>
          <w:color w:val="auto"/>
          <w:highlight w:val="none"/>
        </w:rPr>
      </w:pPr>
      <w:r>
        <w:rPr>
          <w:rFonts w:hint="eastAsia" w:asciiTheme="minorEastAsia" w:hAnsiTheme="minorEastAsia"/>
          <w:color w:val="auto"/>
          <w:highlight w:val="none"/>
        </w:rPr>
        <w:t>望すること。全施設・箇所の見学希望などは原則認めない。</w:t>
      </w:r>
    </w:p>
    <w:p>
      <w:pPr>
        <w:pStyle w:val="0"/>
        <w:ind w:firstLine="437" w:firstLineChars="200"/>
        <w:jc w:val="left"/>
        <w:rPr>
          <w:rFonts w:hint="default" w:asciiTheme="minorEastAsia" w:hAnsiTheme="minorEastAsia"/>
          <w:color w:val="auto"/>
          <w:highlight w:val="none"/>
        </w:rPr>
      </w:pPr>
      <w:r>
        <w:rPr>
          <w:rFonts w:hint="eastAsia" w:asciiTheme="minorEastAsia" w:hAnsiTheme="minorEastAsia"/>
          <w:color w:val="auto"/>
          <w:highlight w:val="none"/>
        </w:rPr>
        <w:t>（１）現地見学期間　令和７年５月２１日（水）～６月３日（火）</w:t>
      </w:r>
    </w:p>
    <w:p>
      <w:pPr>
        <w:pStyle w:val="0"/>
        <w:ind w:firstLine="437" w:firstLineChars="200"/>
        <w:jc w:val="left"/>
        <w:rPr>
          <w:rFonts w:hint="default" w:asciiTheme="minorEastAsia" w:hAnsiTheme="minorEastAsia"/>
          <w:color w:val="auto"/>
          <w:highlight w:val="none"/>
        </w:rPr>
      </w:pPr>
      <w:r>
        <w:rPr>
          <w:rFonts w:hint="eastAsia" w:asciiTheme="minorEastAsia" w:hAnsiTheme="minorEastAsia"/>
          <w:color w:val="auto"/>
          <w:highlight w:val="none"/>
        </w:rPr>
        <w:t>（２）見学の日時については、施設所管部署と調整の上、別途通知する。</w:t>
      </w:r>
    </w:p>
    <w:p>
      <w:pPr>
        <w:pStyle w:val="0"/>
        <w:jc w:val="left"/>
        <w:rPr>
          <w:rFonts w:hint="default" w:asciiTheme="minorEastAsia" w:hAnsiTheme="minorEastAsia"/>
          <w:color w:val="auto"/>
          <w:highlight w:val="none"/>
        </w:rPr>
      </w:pPr>
    </w:p>
    <w:p>
      <w:pPr>
        <w:pStyle w:val="0"/>
        <w:jc w:val="left"/>
        <w:rPr>
          <w:rFonts w:hint="default" w:asciiTheme="minorEastAsia" w:hAnsiTheme="minorEastAsia"/>
          <w:color w:val="auto"/>
          <w:highlight w:val="none"/>
        </w:rPr>
      </w:pPr>
    </w:p>
    <w:p>
      <w:pPr>
        <w:pStyle w:val="0"/>
        <w:jc w:val="left"/>
        <w:rPr>
          <w:rFonts w:hint="default" w:asciiTheme="minorEastAsia" w:hAnsiTheme="minorEastAsia"/>
          <w:b w:val="1"/>
          <w:color w:val="auto"/>
          <w:highlight w:val="none"/>
        </w:rPr>
      </w:pPr>
      <w:r>
        <w:rPr>
          <w:rFonts w:hint="eastAsia" w:asciiTheme="minorEastAsia" w:hAnsiTheme="minorEastAsia"/>
          <w:b w:val="1"/>
          <w:color w:val="auto"/>
          <w:highlight w:val="none"/>
        </w:rPr>
        <w:t>５　質疑及び回答</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w:t>
      </w:r>
      <w:r>
        <w:rPr>
          <w:rFonts w:hint="eastAsia" w:asciiTheme="minorEastAsia" w:hAnsiTheme="minorEastAsia"/>
          <w:color w:val="auto"/>
          <w:highlight w:val="none"/>
        </w:rPr>
        <w:t>(1)</w:t>
      </w:r>
      <w:r>
        <w:rPr>
          <w:rFonts w:hint="eastAsia" w:asciiTheme="minorEastAsia" w:hAnsiTheme="minorEastAsia"/>
          <w:color w:val="auto"/>
          <w:highlight w:val="none"/>
        </w:rPr>
        <w:t>　提出方法</w:t>
      </w:r>
    </w:p>
    <w:p>
      <w:pPr>
        <w:pStyle w:val="0"/>
        <w:ind w:left="436" w:leftChars="200" w:firstLine="218" w:firstLineChars="100"/>
        <w:jc w:val="left"/>
        <w:rPr>
          <w:rFonts w:hint="default" w:asciiTheme="minorEastAsia" w:hAnsiTheme="minorEastAsia"/>
          <w:color w:val="auto"/>
          <w:highlight w:val="none"/>
        </w:rPr>
      </w:pPr>
      <w:r>
        <w:rPr>
          <w:rFonts w:hint="eastAsia" w:asciiTheme="minorEastAsia" w:hAnsiTheme="minorEastAsia"/>
          <w:color w:val="auto"/>
          <w:highlight w:val="none"/>
        </w:rPr>
        <w:t>業務内容、提案方法等に質疑がある場合は、質疑書（様式１）を電子メールで提出するものとし、送信後に電話にて到着の確認を行うこと。回答は、阪南市ウェブサイトへ掲載するが、質問のあった事業者名は公表しないものとする。</w:t>
      </w:r>
    </w:p>
    <w:p>
      <w:pPr>
        <w:pStyle w:val="0"/>
        <w:ind w:left="436" w:leftChars="200" w:firstLine="218" w:firstLineChars="100"/>
        <w:jc w:val="left"/>
        <w:rPr>
          <w:rFonts w:hint="default" w:asciiTheme="minorEastAsia" w:hAnsiTheme="minorEastAsia"/>
          <w:color w:val="auto"/>
          <w:highlight w:val="none"/>
        </w:rPr>
      </w:pPr>
      <w:r>
        <w:rPr>
          <w:rFonts w:hint="eastAsia" w:asciiTheme="minorEastAsia" w:hAnsiTheme="minorEastAsia"/>
          <w:color w:val="auto"/>
          <w:highlight w:val="none"/>
        </w:rPr>
        <w:t>なお、質疑書は、本市ウェブサイトからダウンロードすること。</w:t>
      </w:r>
    </w:p>
    <w:p>
      <w:pPr>
        <w:pStyle w:val="0"/>
        <w:ind w:left="436" w:leftChars="200" w:firstLine="218" w:firstLineChars="100"/>
        <w:jc w:val="left"/>
        <w:rPr>
          <w:rFonts w:hint="default" w:asciiTheme="minorEastAsia" w:hAnsiTheme="minorEastAsia"/>
          <w:color w:val="auto"/>
          <w:highlight w:val="none"/>
        </w:rPr>
      </w:pPr>
      <w:r>
        <w:rPr>
          <w:rFonts w:hint="eastAsia" w:asciiTheme="minorEastAsia" w:hAnsiTheme="minorEastAsia"/>
          <w:color w:val="auto"/>
          <w:highlight w:val="none"/>
        </w:rPr>
        <w:t>〔阪南市ウェブサイト〕</w:t>
      </w:r>
    </w:p>
    <w:p>
      <w:pPr>
        <w:pStyle w:val="0"/>
        <w:ind w:left="436" w:leftChars="200" w:firstLine="218" w:firstLineChars="100"/>
        <w:jc w:val="left"/>
        <w:rPr>
          <w:rFonts w:hint="default" w:asciiTheme="minorEastAsia" w:hAnsiTheme="minorEastAsia"/>
          <w:color w:val="auto"/>
          <w:highlight w:val="none"/>
        </w:rPr>
      </w:pPr>
      <w:r>
        <w:rPr>
          <w:rFonts w:hint="default" w:asciiTheme="minorEastAsia" w:hAnsiTheme="minorEastAsia"/>
          <w:color w:val="auto"/>
          <w:highlight w:val="none"/>
        </w:rPr>
        <w:t>https://www.city.hannan.lg.jp/kakuka/shimin/seikatsu_k/kankyouhozen/chikyuondankataisaku</w:t>
      </w:r>
      <w:r>
        <w:rPr>
          <w:rFonts w:hint="eastAsia" w:asciiTheme="minorEastAsia" w:hAnsiTheme="minorEastAsia"/>
          <w:color w:val="auto"/>
          <w:highlight w:val="none"/>
        </w:rPr>
        <w:t>/</w:t>
      </w:r>
      <w:bookmarkStart w:id="2" w:name="_GoBack"/>
      <w:bookmarkEnd w:id="2"/>
      <w:r>
        <w:rPr>
          <w:rFonts w:hint="eastAsia" w:asciiTheme="minorEastAsia" w:hAnsiTheme="minorEastAsia"/>
          <w:color w:val="auto"/>
        </w:rPr>
        <w:t>7519.html</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w:t>
      </w:r>
      <w:r>
        <w:rPr>
          <w:rFonts w:hint="eastAsia" w:asciiTheme="minorEastAsia" w:hAnsiTheme="minorEastAsia"/>
          <w:color w:val="auto"/>
          <w:highlight w:val="none"/>
        </w:rPr>
        <w:t>(2)</w:t>
      </w:r>
      <w:r>
        <w:rPr>
          <w:rFonts w:hint="eastAsia" w:asciiTheme="minorEastAsia" w:hAnsiTheme="minorEastAsia"/>
          <w:color w:val="auto"/>
          <w:highlight w:val="none"/>
        </w:rPr>
        <w:t>　提出先</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阪南市　市民部　生活環境課</w:t>
      </w:r>
    </w:p>
    <w:p>
      <w:pPr>
        <w:pStyle w:val="0"/>
        <w:ind w:firstLine="655" w:firstLineChars="300"/>
        <w:jc w:val="left"/>
        <w:rPr>
          <w:rFonts w:hint="default" w:asciiTheme="minorEastAsia" w:hAnsiTheme="minorEastAsia"/>
          <w:color w:val="auto"/>
          <w:highlight w:val="none"/>
        </w:rPr>
      </w:pPr>
      <w:r>
        <w:rPr>
          <w:rFonts w:hint="eastAsia" w:asciiTheme="minorEastAsia" w:hAnsiTheme="minorEastAsia"/>
          <w:color w:val="auto"/>
          <w:highlight w:val="none"/>
        </w:rPr>
        <w:t>メールアドレス：</w:t>
      </w:r>
      <w:r>
        <w:rPr>
          <w:rFonts w:hint="default" w:asciiTheme="minorEastAsia" w:hAnsiTheme="minorEastAsia"/>
          <w:color w:val="auto"/>
          <w:highlight w:val="none"/>
        </w:rPr>
        <w:t xml:space="preserve"> seikanondan@city.hannan.lg.jp</w:t>
      </w:r>
    </w:p>
    <w:p>
      <w:pPr>
        <w:pStyle w:val="0"/>
        <w:jc w:val="left"/>
        <w:rPr>
          <w:rFonts w:hint="default" w:asciiTheme="minorEastAsia" w:hAnsiTheme="minorEastAsia"/>
          <w:color w:val="auto"/>
          <w:highlight w:val="none"/>
        </w:rPr>
      </w:pPr>
    </w:p>
    <w:p>
      <w:pPr>
        <w:pStyle w:val="0"/>
        <w:jc w:val="left"/>
        <w:rPr>
          <w:rFonts w:hint="default" w:asciiTheme="minorEastAsia" w:hAnsiTheme="minorEastAsia"/>
          <w:b w:val="1"/>
          <w:color w:val="auto"/>
          <w:highlight w:val="none"/>
        </w:rPr>
      </w:pPr>
      <w:r>
        <w:rPr>
          <w:rFonts w:hint="eastAsia" w:asciiTheme="minorEastAsia" w:hAnsiTheme="minorEastAsia"/>
          <w:b w:val="1"/>
          <w:color w:val="auto"/>
          <w:highlight w:val="none"/>
        </w:rPr>
        <w:t>６　参加申請等</w:t>
      </w:r>
    </w:p>
    <w:p>
      <w:pPr>
        <w:pStyle w:val="0"/>
        <w:ind w:left="218" w:leftChars="100" w:firstLine="216" w:firstLineChars="99"/>
        <w:jc w:val="left"/>
        <w:rPr>
          <w:rFonts w:hint="default" w:asciiTheme="minorEastAsia" w:hAnsiTheme="minorEastAsia"/>
          <w:color w:val="auto"/>
          <w:highlight w:val="none"/>
        </w:rPr>
      </w:pPr>
      <w:r>
        <w:rPr>
          <w:rFonts w:hint="eastAsia" w:asciiTheme="minorEastAsia" w:hAnsiTheme="minorEastAsia"/>
          <w:color w:val="auto"/>
          <w:highlight w:val="none"/>
        </w:rPr>
        <w:t>参加を希望する場合は、次により参加申込書等を提出すること。</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w:t>
      </w:r>
      <w:r>
        <w:rPr>
          <w:rFonts w:hint="eastAsia" w:asciiTheme="minorEastAsia" w:hAnsiTheme="minorEastAsia"/>
          <w:color w:val="auto"/>
          <w:highlight w:val="none"/>
        </w:rPr>
        <w:t>(1)</w:t>
      </w:r>
      <w:r>
        <w:rPr>
          <w:rFonts w:hint="eastAsia" w:asciiTheme="minorEastAsia" w:hAnsiTheme="minorEastAsia"/>
          <w:color w:val="auto"/>
          <w:highlight w:val="none"/>
        </w:rPr>
        <w:t>　提出書類</w:t>
      </w:r>
    </w:p>
    <w:p>
      <w:pPr>
        <w:pStyle w:val="0"/>
        <w:ind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①</w:t>
      </w:r>
      <w:r>
        <w:rPr>
          <w:rFonts w:hint="eastAsia" w:asciiTheme="minorEastAsia" w:hAnsiTheme="minorEastAsia"/>
          <w:color w:val="auto"/>
          <w:highlight w:val="none"/>
        </w:rPr>
        <w:t xml:space="preserve"> </w:t>
      </w:r>
      <w:r>
        <w:rPr>
          <w:rFonts w:hint="eastAsia" w:asciiTheme="minorEastAsia" w:hAnsiTheme="minorEastAsia"/>
          <w:color w:val="auto"/>
          <w:highlight w:val="none"/>
        </w:rPr>
        <w:t>参加申込書　（様式２－１）又は（様式２－２）　　１部</w:t>
      </w:r>
    </w:p>
    <w:p>
      <w:pPr>
        <w:pStyle w:val="0"/>
        <w:ind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　</w:t>
      </w:r>
      <w:r>
        <w:rPr>
          <w:rFonts w:hint="eastAsia" w:asciiTheme="minorEastAsia" w:hAnsiTheme="minorEastAsia"/>
          <w:color w:val="auto"/>
          <w:highlight w:val="none"/>
        </w:rPr>
        <w:t xml:space="preserve"> </w:t>
      </w:r>
      <w:r>
        <w:rPr>
          <w:rFonts w:hint="eastAsia" w:asciiTheme="minorEastAsia" w:hAnsiTheme="minorEastAsia"/>
          <w:color w:val="auto"/>
          <w:highlight w:val="none"/>
        </w:rPr>
        <w:t>※</w:t>
      </w:r>
      <w:r>
        <w:rPr>
          <w:rFonts w:hint="eastAsia" w:asciiTheme="minorEastAsia" w:hAnsiTheme="minorEastAsia"/>
          <w:color w:val="auto"/>
          <w:highlight w:val="none"/>
        </w:rPr>
        <w:t xml:space="preserve"> </w:t>
      </w:r>
      <w:r>
        <w:rPr>
          <w:rFonts w:hint="eastAsia" w:asciiTheme="minorEastAsia" w:hAnsiTheme="minorEastAsia"/>
          <w:color w:val="auto"/>
          <w:highlight w:val="none"/>
        </w:rPr>
        <w:t>共同企業体の場合のみ、様式２－２を使用すること。</w:t>
      </w:r>
    </w:p>
    <w:p>
      <w:pPr>
        <w:pStyle w:val="0"/>
        <w:ind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②</w:t>
      </w:r>
      <w:r>
        <w:rPr>
          <w:rFonts w:hint="eastAsia" w:asciiTheme="minorEastAsia" w:hAnsiTheme="minorEastAsia"/>
          <w:color w:val="auto"/>
          <w:highlight w:val="none"/>
        </w:rPr>
        <w:t xml:space="preserve"> </w:t>
      </w:r>
      <w:r>
        <w:rPr>
          <w:rFonts w:hint="eastAsia" w:asciiTheme="minorEastAsia" w:hAnsiTheme="minorEastAsia"/>
          <w:color w:val="auto"/>
          <w:highlight w:val="none"/>
        </w:rPr>
        <w:t>同種業務実績表　（様式３）</w:t>
      </w:r>
      <w:r>
        <w:rPr>
          <w:rFonts w:hint="eastAsia" w:asciiTheme="minorEastAsia" w:hAnsiTheme="minorEastAsia"/>
          <w:color w:val="auto"/>
          <w:highlight w:val="none"/>
        </w:rPr>
        <w:t xml:space="preserve">  </w:t>
      </w:r>
      <w:r>
        <w:rPr>
          <w:rFonts w:hint="eastAsia" w:asciiTheme="minorEastAsia" w:hAnsiTheme="minorEastAsia"/>
          <w:color w:val="auto"/>
          <w:highlight w:val="none"/>
        </w:rPr>
        <w:t>　１部</w:t>
      </w:r>
    </w:p>
    <w:p>
      <w:pPr>
        <w:pStyle w:val="0"/>
        <w:ind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③</w:t>
      </w:r>
      <w:r>
        <w:rPr>
          <w:rFonts w:hint="eastAsia" w:asciiTheme="minorEastAsia" w:hAnsiTheme="minorEastAsia"/>
          <w:color w:val="auto"/>
          <w:highlight w:val="none"/>
        </w:rPr>
        <w:t xml:space="preserve"> </w:t>
      </w:r>
      <w:r>
        <w:rPr>
          <w:rFonts w:hint="eastAsia" w:asciiTheme="minorEastAsia" w:hAnsiTheme="minorEastAsia"/>
          <w:color w:val="auto"/>
          <w:highlight w:val="none"/>
        </w:rPr>
        <w:t>業務体制表　（様式４）　</w:t>
      </w:r>
      <w:r>
        <w:rPr>
          <w:rFonts w:hint="eastAsia" w:asciiTheme="minorEastAsia" w:hAnsiTheme="minorEastAsia"/>
          <w:color w:val="auto"/>
          <w:highlight w:val="none"/>
        </w:rPr>
        <w:t xml:space="preserve">  </w:t>
      </w:r>
      <w:r>
        <w:rPr>
          <w:rFonts w:hint="eastAsia" w:asciiTheme="minorEastAsia" w:hAnsiTheme="minorEastAsia"/>
          <w:color w:val="auto"/>
          <w:highlight w:val="none"/>
        </w:rPr>
        <w:t>１部</w:t>
      </w:r>
    </w:p>
    <w:p>
      <w:pPr>
        <w:pStyle w:val="0"/>
        <w:ind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④</w:t>
      </w:r>
      <w:r>
        <w:rPr>
          <w:rFonts w:hint="eastAsia" w:asciiTheme="minorEastAsia" w:hAnsiTheme="minorEastAsia"/>
          <w:color w:val="auto"/>
          <w:highlight w:val="none"/>
        </w:rPr>
        <w:t xml:space="preserve"> </w:t>
      </w:r>
      <w:r>
        <w:rPr>
          <w:rFonts w:hint="eastAsia" w:asciiTheme="minorEastAsia" w:hAnsiTheme="minorEastAsia"/>
          <w:color w:val="auto"/>
          <w:highlight w:val="none"/>
        </w:rPr>
        <w:t>阪南市入札参加資格審査申請済確認書　（様式５）　１部</w:t>
      </w:r>
    </w:p>
    <w:p>
      <w:pPr>
        <w:pStyle w:val="24"/>
        <w:numPr>
          <w:ilvl w:val="0"/>
          <w:numId w:val="1"/>
        </w:numPr>
        <w:ind w:leftChars="0"/>
        <w:jc w:val="left"/>
        <w:rPr>
          <w:rFonts w:hint="default" w:asciiTheme="minorEastAsia" w:hAnsiTheme="minorEastAsia"/>
          <w:color w:val="auto"/>
          <w:sz w:val="22"/>
          <w:highlight w:val="none"/>
        </w:rPr>
      </w:pPr>
      <w:r>
        <w:rPr>
          <w:rFonts w:hint="eastAsia" w:asciiTheme="minorEastAsia" w:hAnsiTheme="minorEastAsia"/>
          <w:color w:val="auto"/>
          <w:sz w:val="22"/>
          <w:highlight w:val="none"/>
        </w:rPr>
        <w:t>阪南市入札参加資格審査申請要綱に基づく入札参加資格を有している者（「指名願」提出済者）のみ</w:t>
      </w:r>
    </w:p>
    <w:p>
      <w:pPr>
        <w:pStyle w:val="24"/>
        <w:numPr>
          <w:ilvl w:val="0"/>
          <w:numId w:val="1"/>
        </w:numPr>
        <w:ind w:leftChars="0"/>
        <w:jc w:val="left"/>
        <w:rPr>
          <w:rFonts w:hint="default" w:asciiTheme="minorEastAsia" w:hAnsiTheme="minorEastAsia"/>
          <w:color w:val="auto"/>
          <w:sz w:val="22"/>
          <w:highlight w:val="none"/>
        </w:rPr>
      </w:pPr>
      <w:r>
        <w:rPr>
          <w:rFonts w:hint="eastAsia" w:asciiTheme="minorEastAsia" w:hAnsiTheme="minorEastAsia"/>
          <w:color w:val="auto"/>
          <w:sz w:val="22"/>
          <w:highlight w:val="none"/>
        </w:rPr>
        <w:t>共同企業体の場合は、代表企業及び構成企業分を各１部提出すること。</w:t>
      </w:r>
    </w:p>
    <w:p>
      <w:pPr>
        <w:pStyle w:val="24"/>
        <w:numPr>
          <w:ilvl w:val="0"/>
          <w:numId w:val="1"/>
        </w:numPr>
        <w:ind w:leftChars="0"/>
        <w:jc w:val="left"/>
        <w:rPr>
          <w:rFonts w:hint="default" w:asciiTheme="minorEastAsia" w:hAnsiTheme="minorEastAsia"/>
          <w:color w:val="auto"/>
          <w:sz w:val="21"/>
          <w:highlight w:val="none"/>
        </w:rPr>
      </w:pPr>
      <w:r>
        <w:rPr>
          <w:rFonts w:hint="eastAsia" w:asciiTheme="minorEastAsia" w:hAnsiTheme="minorEastAsia"/>
          <w:color w:val="auto"/>
          <w:sz w:val="22"/>
          <w:highlight w:val="none"/>
        </w:rPr>
        <w:t>同参加資格を有していない者は、上記提出書類に加え、以下の⑤～⑫の書類を各１部添付すること。（共同企業体の場合は、同参加資格を有していない全ての構成企業分について</w:t>
      </w:r>
      <w:r>
        <w:rPr>
          <w:rFonts w:hint="eastAsia" w:asciiTheme="minorEastAsia" w:hAnsiTheme="minorEastAsia"/>
          <w:color w:val="auto"/>
          <w:sz w:val="21"/>
          <w:highlight w:val="none"/>
        </w:rPr>
        <w:t>各１部添付</w:t>
      </w:r>
      <w:r>
        <w:rPr>
          <w:rFonts w:hint="eastAsia" w:asciiTheme="minorEastAsia" w:hAnsiTheme="minorEastAsia"/>
          <w:color w:val="auto"/>
          <w:sz w:val="22"/>
          <w:highlight w:val="none"/>
        </w:rPr>
        <w:t>すること。）</w:t>
      </w:r>
    </w:p>
    <w:p>
      <w:pPr>
        <w:pStyle w:val="0"/>
        <w:ind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⑤</w:t>
      </w:r>
      <w:r>
        <w:rPr>
          <w:rFonts w:hint="eastAsia" w:asciiTheme="minorEastAsia" w:hAnsiTheme="minorEastAsia"/>
          <w:color w:val="auto"/>
          <w:highlight w:val="none"/>
        </w:rPr>
        <w:t xml:space="preserve"> </w:t>
      </w:r>
      <w:r>
        <w:rPr>
          <w:rFonts w:hint="eastAsia" w:asciiTheme="minorEastAsia" w:hAnsiTheme="minorEastAsia"/>
          <w:color w:val="auto"/>
          <w:highlight w:val="none"/>
        </w:rPr>
        <w:t>使用印鑑届</w:t>
      </w:r>
      <w:r>
        <w:rPr>
          <w:rFonts w:hint="eastAsia" w:asciiTheme="minorEastAsia" w:hAnsiTheme="minorEastAsia"/>
          <w:color w:val="auto"/>
          <w:highlight w:val="none"/>
        </w:rPr>
        <w:t xml:space="preserve">   </w:t>
      </w:r>
      <w:r>
        <w:rPr>
          <w:rFonts w:hint="eastAsia" w:asciiTheme="minorEastAsia" w:hAnsiTheme="minorEastAsia"/>
          <w:color w:val="auto"/>
          <w:highlight w:val="none"/>
        </w:rPr>
        <w:t>（様式６）</w:t>
      </w:r>
    </w:p>
    <w:p>
      <w:pPr>
        <w:pStyle w:val="0"/>
        <w:ind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⑥</w:t>
      </w:r>
      <w:r>
        <w:rPr>
          <w:rFonts w:hint="eastAsia" w:asciiTheme="minorEastAsia" w:hAnsiTheme="minorEastAsia"/>
          <w:color w:val="auto"/>
          <w:highlight w:val="none"/>
        </w:rPr>
        <w:t xml:space="preserve"> </w:t>
      </w:r>
      <w:r>
        <w:rPr>
          <w:rFonts w:hint="eastAsia" w:asciiTheme="minorEastAsia" w:hAnsiTheme="minorEastAsia"/>
          <w:color w:val="auto"/>
          <w:highlight w:val="none"/>
        </w:rPr>
        <w:t>委任状</w:t>
      </w:r>
      <w:r>
        <w:rPr>
          <w:rFonts w:hint="eastAsia" w:asciiTheme="minorEastAsia" w:hAnsiTheme="minorEastAsia"/>
          <w:color w:val="auto"/>
          <w:highlight w:val="none"/>
        </w:rPr>
        <w:t xml:space="preserve">   </w:t>
      </w:r>
      <w:r>
        <w:rPr>
          <w:rFonts w:hint="eastAsia" w:asciiTheme="minorEastAsia" w:hAnsiTheme="minorEastAsia"/>
          <w:color w:val="auto"/>
          <w:highlight w:val="none"/>
        </w:rPr>
        <w:t>（様式７）　</w:t>
      </w:r>
    </w:p>
    <w:p>
      <w:pPr>
        <w:pStyle w:val="24"/>
        <w:numPr>
          <w:ilvl w:val="0"/>
          <w:numId w:val="1"/>
        </w:numPr>
        <w:ind w:leftChars="0"/>
        <w:jc w:val="left"/>
        <w:rPr>
          <w:rFonts w:hint="default" w:asciiTheme="minorEastAsia" w:hAnsiTheme="minorEastAsia"/>
          <w:color w:val="auto"/>
          <w:sz w:val="22"/>
          <w:highlight w:val="none"/>
        </w:rPr>
      </w:pPr>
      <w:r>
        <w:rPr>
          <w:rFonts w:hint="eastAsia" w:asciiTheme="minorEastAsia" w:hAnsiTheme="minorEastAsia"/>
          <w:color w:val="auto"/>
          <w:sz w:val="22"/>
          <w:highlight w:val="none"/>
        </w:rPr>
        <w:t>支店等に委任する場合のみ</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⑦</w:t>
      </w:r>
      <w:r>
        <w:rPr>
          <w:rFonts w:hint="eastAsia" w:asciiTheme="minorEastAsia" w:hAnsiTheme="minorEastAsia"/>
          <w:color w:val="auto"/>
          <w:highlight w:val="none"/>
        </w:rPr>
        <w:t xml:space="preserve"> </w:t>
      </w:r>
      <w:r>
        <w:rPr>
          <w:rFonts w:hint="eastAsia" w:asciiTheme="minorEastAsia" w:hAnsiTheme="minorEastAsia"/>
          <w:color w:val="auto"/>
          <w:highlight w:val="none"/>
        </w:rPr>
        <w:t>誓約書（阪南市暴力団排除条例関係）（様式８）</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⑧</w:t>
      </w:r>
      <w:r>
        <w:rPr>
          <w:rFonts w:hint="eastAsia" w:asciiTheme="minorEastAsia" w:hAnsiTheme="minorEastAsia"/>
          <w:color w:val="auto"/>
          <w:highlight w:val="none"/>
        </w:rPr>
        <w:t xml:space="preserve"> </w:t>
      </w:r>
      <w:r>
        <w:rPr>
          <w:rFonts w:hint="eastAsia" w:asciiTheme="minorEastAsia" w:hAnsiTheme="minorEastAsia"/>
          <w:color w:val="auto"/>
          <w:highlight w:val="none"/>
        </w:rPr>
        <w:t>誓約書（入札参加停止措置関係）（様式９）</w:t>
      </w:r>
    </w:p>
    <w:p>
      <w:pPr>
        <w:pStyle w:val="0"/>
        <w:ind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⑨</w:t>
      </w:r>
      <w:r>
        <w:rPr>
          <w:rFonts w:hint="eastAsia" w:asciiTheme="minorEastAsia" w:hAnsiTheme="minorEastAsia"/>
          <w:color w:val="auto"/>
          <w:highlight w:val="none"/>
        </w:rPr>
        <w:t xml:space="preserve"> </w:t>
      </w:r>
      <w:r>
        <w:rPr>
          <w:rFonts w:hint="eastAsia" w:asciiTheme="minorEastAsia" w:hAnsiTheme="minorEastAsia"/>
          <w:color w:val="auto"/>
          <w:highlight w:val="none"/>
        </w:rPr>
        <w:t>商業登記簿謄本</w:t>
      </w:r>
      <w:r>
        <w:rPr>
          <w:rFonts w:hint="eastAsia" w:asciiTheme="minorEastAsia" w:hAnsiTheme="minorEastAsia"/>
          <w:color w:val="auto"/>
          <w:highlight w:val="none"/>
        </w:rPr>
        <w:t xml:space="preserve">   </w:t>
      </w:r>
      <w:r>
        <w:rPr>
          <w:rFonts w:hint="eastAsia" w:asciiTheme="minorEastAsia" w:hAnsiTheme="minorEastAsia"/>
          <w:color w:val="auto"/>
          <w:highlight w:val="none"/>
        </w:rPr>
        <w:t>（写し可）</w:t>
      </w:r>
    </w:p>
    <w:p>
      <w:pPr>
        <w:pStyle w:val="0"/>
        <w:ind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⑩</w:t>
      </w:r>
      <w:r>
        <w:rPr>
          <w:rFonts w:hint="eastAsia" w:asciiTheme="minorEastAsia" w:hAnsiTheme="minorEastAsia"/>
          <w:color w:val="auto"/>
          <w:highlight w:val="none"/>
        </w:rPr>
        <w:t xml:space="preserve"> </w:t>
      </w:r>
      <w:r>
        <w:rPr>
          <w:rFonts w:hint="eastAsia" w:asciiTheme="minorEastAsia" w:hAnsiTheme="minorEastAsia"/>
          <w:color w:val="auto"/>
          <w:highlight w:val="none"/>
        </w:rPr>
        <w:t>印鑑証明書</w:t>
      </w:r>
      <w:r>
        <w:rPr>
          <w:rFonts w:hint="eastAsia" w:asciiTheme="minorEastAsia" w:hAnsiTheme="minorEastAsia"/>
          <w:color w:val="auto"/>
          <w:highlight w:val="none"/>
        </w:rPr>
        <w:t xml:space="preserve">   </w:t>
      </w:r>
      <w:r>
        <w:rPr>
          <w:rFonts w:hint="eastAsia" w:asciiTheme="minorEastAsia" w:hAnsiTheme="minorEastAsia"/>
          <w:color w:val="auto"/>
          <w:highlight w:val="none"/>
        </w:rPr>
        <w:t>（写し可）</w:t>
      </w:r>
    </w:p>
    <w:p>
      <w:pPr>
        <w:pStyle w:val="0"/>
        <w:ind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⑪</w:t>
      </w:r>
      <w:r>
        <w:rPr>
          <w:rFonts w:hint="eastAsia" w:asciiTheme="minorEastAsia" w:hAnsiTheme="minorEastAsia"/>
          <w:color w:val="auto"/>
          <w:highlight w:val="none"/>
        </w:rPr>
        <w:t xml:space="preserve"> </w:t>
      </w:r>
      <w:r>
        <w:rPr>
          <w:rFonts w:hint="eastAsia" w:asciiTheme="minorEastAsia" w:hAnsiTheme="minorEastAsia"/>
          <w:color w:val="auto"/>
          <w:highlight w:val="none"/>
        </w:rPr>
        <w:t>納税証明書　</w:t>
      </w:r>
      <w:r>
        <w:rPr>
          <w:rFonts w:hint="eastAsia" w:asciiTheme="minorEastAsia" w:hAnsiTheme="minorEastAsia"/>
          <w:color w:val="auto"/>
          <w:highlight w:val="none"/>
        </w:rPr>
        <w:t xml:space="preserve"> </w:t>
      </w:r>
      <w:r>
        <w:rPr>
          <w:rFonts w:hint="eastAsia" w:asciiTheme="minorEastAsia" w:hAnsiTheme="minorEastAsia"/>
          <w:color w:val="auto"/>
          <w:highlight w:val="none"/>
        </w:rPr>
        <w:t>（写し可）</w:t>
      </w:r>
    </w:p>
    <w:p>
      <w:pPr>
        <w:pStyle w:val="0"/>
        <w:ind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　　ア　国税（税務署発行）</w:t>
      </w:r>
    </w:p>
    <w:p>
      <w:pPr>
        <w:pStyle w:val="0"/>
        <w:ind w:firstLine="1528" w:firstLineChars="700"/>
        <w:jc w:val="left"/>
        <w:rPr>
          <w:rFonts w:hint="default" w:asciiTheme="minorEastAsia" w:hAnsiTheme="minorEastAsia"/>
          <w:color w:val="auto"/>
          <w:highlight w:val="none"/>
        </w:rPr>
      </w:pPr>
      <w:r>
        <w:rPr>
          <w:rFonts w:hint="eastAsia" w:asciiTheme="minorEastAsia" w:hAnsiTheme="minorEastAsia"/>
          <w:color w:val="auto"/>
          <w:highlight w:val="none"/>
        </w:rPr>
        <w:t>・法人税及び消費税（未納のない証明「その３の２」）</w:t>
      </w:r>
    </w:p>
    <w:p>
      <w:pPr>
        <w:pStyle w:val="0"/>
        <w:ind w:left="1091" w:leftChars="200" w:hanging="655" w:hangingChars="300"/>
        <w:jc w:val="left"/>
        <w:rPr>
          <w:rFonts w:hint="default" w:asciiTheme="minorEastAsia" w:hAnsiTheme="minorEastAsia"/>
          <w:color w:val="auto"/>
          <w:highlight w:val="none"/>
        </w:rPr>
      </w:pPr>
      <w:r>
        <w:rPr>
          <w:rFonts w:hint="eastAsia" w:asciiTheme="minorEastAsia" w:hAnsiTheme="minorEastAsia"/>
          <w:color w:val="auto"/>
          <w:highlight w:val="none"/>
        </w:rPr>
        <w:t>　　イ　都道府県税（本社所在地の都道府県税事務所発行）</w:t>
      </w:r>
    </w:p>
    <w:p>
      <w:pPr>
        <w:pStyle w:val="0"/>
        <w:ind w:left="1091" w:leftChars="500"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・法人事業税</w:t>
      </w:r>
    </w:p>
    <w:p>
      <w:pPr>
        <w:pStyle w:val="0"/>
        <w:ind w:left="1091" w:leftChars="200" w:hanging="655" w:hangingChars="300"/>
        <w:jc w:val="left"/>
        <w:rPr>
          <w:rFonts w:hint="default" w:asciiTheme="minorEastAsia" w:hAnsiTheme="minorEastAsia"/>
          <w:color w:val="auto"/>
          <w:highlight w:val="none"/>
        </w:rPr>
      </w:pPr>
      <w:r>
        <w:rPr>
          <w:rFonts w:hint="eastAsia" w:asciiTheme="minorEastAsia" w:hAnsiTheme="minorEastAsia"/>
          <w:color w:val="auto"/>
          <w:highlight w:val="none"/>
        </w:rPr>
        <w:t>　　ウ　市税</w:t>
      </w:r>
    </w:p>
    <w:p>
      <w:pPr>
        <w:pStyle w:val="0"/>
        <w:ind w:left="1527" w:leftChars="600" w:hanging="218" w:hangingChars="100"/>
        <w:jc w:val="left"/>
        <w:rPr>
          <w:rFonts w:hint="default" w:asciiTheme="minorEastAsia" w:hAnsiTheme="minorEastAsia"/>
          <w:color w:val="auto"/>
          <w:highlight w:val="none"/>
        </w:rPr>
      </w:pPr>
      <w:r>
        <w:rPr>
          <w:rFonts w:hint="eastAsia" w:asciiTheme="minorEastAsia" w:hAnsiTheme="minorEastAsia"/>
          <w:color w:val="auto"/>
          <w:highlight w:val="none"/>
        </w:rPr>
        <w:t>※商業登記簿記載の本店の所在地が阪南市内にある者のみ</w:t>
      </w:r>
    </w:p>
    <w:p>
      <w:pPr>
        <w:pStyle w:val="0"/>
        <w:ind w:left="1091" w:leftChars="500"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a</w:t>
      </w:r>
      <w:r>
        <w:rPr>
          <w:rFonts w:hint="default" w:asciiTheme="minorEastAsia" w:hAnsiTheme="minorEastAsia"/>
          <w:color w:val="auto"/>
          <w:highlight w:val="none"/>
        </w:rPr>
        <w:t>.</w:t>
      </w:r>
      <w:r>
        <w:rPr>
          <w:rFonts w:hint="eastAsia" w:asciiTheme="minorEastAsia" w:hAnsiTheme="minorEastAsia"/>
          <w:color w:val="auto"/>
          <w:highlight w:val="none"/>
        </w:rPr>
        <w:t>法人市民税・固定資産税・軽自動車税</w:t>
      </w:r>
    </w:p>
    <w:p>
      <w:pPr>
        <w:pStyle w:val="0"/>
        <w:ind w:left="1091" w:leftChars="500"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（阪南市役所税務課発行の未納のない証明）</w:t>
      </w:r>
    </w:p>
    <w:p>
      <w:pPr>
        <w:pStyle w:val="0"/>
        <w:ind w:left="1091" w:leftChars="500" w:firstLine="436" w:firstLineChars="200"/>
        <w:jc w:val="left"/>
        <w:rPr>
          <w:rFonts w:hint="default" w:asciiTheme="minorEastAsia" w:hAnsiTheme="minorEastAsia"/>
          <w:color w:val="auto"/>
          <w:highlight w:val="none"/>
        </w:rPr>
      </w:pPr>
      <w:r>
        <w:rPr>
          <w:rFonts w:hint="default" w:asciiTheme="minorEastAsia" w:hAnsiTheme="minorEastAsia"/>
          <w:color w:val="auto"/>
          <w:highlight w:val="none"/>
        </w:rPr>
        <w:t>b.</w:t>
      </w:r>
      <w:r>
        <w:rPr>
          <w:rFonts w:hint="eastAsia" w:asciiTheme="minorEastAsia" w:hAnsiTheme="minorEastAsia"/>
          <w:color w:val="auto"/>
          <w:highlight w:val="none"/>
        </w:rPr>
        <w:t>代表者の市（府）民税・固定資産税・軽自動車税（代表者の市町村発行）</w:t>
      </w:r>
    </w:p>
    <w:p>
      <w:pPr>
        <w:pStyle w:val="0"/>
        <w:ind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⑫</w:t>
      </w:r>
      <w:r>
        <w:rPr>
          <w:rFonts w:hint="eastAsia" w:asciiTheme="minorEastAsia" w:hAnsiTheme="minorEastAsia"/>
          <w:color w:val="auto"/>
          <w:highlight w:val="none"/>
        </w:rPr>
        <w:t xml:space="preserve"> </w:t>
      </w:r>
      <w:r>
        <w:rPr>
          <w:rFonts w:hint="eastAsia" w:asciiTheme="minorEastAsia" w:hAnsiTheme="minorEastAsia"/>
          <w:color w:val="auto"/>
          <w:highlight w:val="none"/>
        </w:rPr>
        <w:t>財務諸表（直近２年間分）</w:t>
      </w:r>
    </w:p>
    <w:p>
      <w:pPr>
        <w:pStyle w:val="0"/>
        <w:ind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⑬</w:t>
      </w:r>
      <w:r>
        <w:rPr>
          <w:rFonts w:hint="eastAsia" w:asciiTheme="minorEastAsia" w:hAnsiTheme="minorEastAsia"/>
          <w:color w:val="auto"/>
          <w:highlight w:val="none"/>
        </w:rPr>
        <w:t xml:space="preserve"> </w:t>
      </w:r>
      <w:r>
        <w:rPr>
          <w:rFonts w:hint="eastAsia" w:asciiTheme="minorEastAsia" w:hAnsiTheme="minorEastAsia"/>
          <w:color w:val="auto"/>
          <w:highlight w:val="none"/>
        </w:rPr>
        <w:t>構成企業の役割分担を明確にする資料（共同企業体の場合のみ）</w:t>
      </w:r>
    </w:p>
    <w:p>
      <w:pPr>
        <w:pStyle w:val="0"/>
        <w:ind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⑭</w:t>
      </w:r>
      <w:r>
        <w:rPr>
          <w:rFonts w:hint="eastAsia" w:asciiTheme="minorEastAsia" w:hAnsiTheme="minorEastAsia"/>
          <w:color w:val="auto"/>
          <w:highlight w:val="none"/>
        </w:rPr>
        <w:t xml:space="preserve"> </w:t>
      </w:r>
      <w:r>
        <w:rPr>
          <w:rFonts w:hint="eastAsia" w:asciiTheme="minorEastAsia" w:hAnsiTheme="minorEastAsia"/>
          <w:color w:val="auto"/>
          <w:highlight w:val="none"/>
        </w:rPr>
        <w:t>現地見学申込書（希望する場合のみ）</w:t>
      </w:r>
      <w:r>
        <w:rPr>
          <w:rFonts w:hint="eastAsia" w:asciiTheme="minorEastAsia" w:hAnsiTheme="minorEastAsia"/>
          <w:color w:val="auto"/>
          <w:highlight w:val="none"/>
        </w:rPr>
        <w:t xml:space="preserve">   </w:t>
      </w:r>
      <w:r>
        <w:rPr>
          <w:rFonts w:hint="eastAsia" w:asciiTheme="minorEastAsia" w:hAnsiTheme="minorEastAsia"/>
          <w:color w:val="auto"/>
          <w:highlight w:val="none"/>
        </w:rPr>
        <w:t>（様式１０）</w:t>
      </w:r>
    </w:p>
    <w:p>
      <w:pPr>
        <w:pStyle w:val="0"/>
        <w:ind w:left="654" w:leftChars="200" w:hanging="218" w:hangingChars="100"/>
        <w:jc w:val="left"/>
        <w:rPr>
          <w:rFonts w:hint="default" w:asciiTheme="minorEastAsia" w:hAnsiTheme="minorEastAsia"/>
          <w:color w:val="auto"/>
          <w:highlight w:val="none"/>
        </w:rPr>
      </w:pPr>
      <w:r>
        <w:rPr>
          <w:rFonts w:hint="eastAsia" w:asciiTheme="minorEastAsia" w:hAnsiTheme="minorEastAsia"/>
          <w:color w:val="auto"/>
          <w:highlight w:val="none"/>
        </w:rPr>
        <w:t>※商業登記簿謄本、印鑑証明書及び納税証明書は、提出日から３か月以内のものとすること。写しを提出した場合で、当該参加者が契約候補者となったときは、契約締結時までに原本を提出すること。</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w:t>
      </w:r>
      <w:r>
        <w:rPr>
          <w:rFonts w:hint="eastAsia" w:asciiTheme="minorEastAsia" w:hAnsiTheme="minorEastAsia"/>
          <w:color w:val="auto"/>
          <w:highlight w:val="none"/>
        </w:rPr>
        <w:t>(2)</w:t>
      </w:r>
      <w:r>
        <w:rPr>
          <w:rFonts w:hint="eastAsia" w:asciiTheme="minorEastAsia" w:hAnsiTheme="minorEastAsia"/>
          <w:color w:val="auto"/>
          <w:highlight w:val="none"/>
        </w:rPr>
        <w:t>　提出期間</w:t>
      </w:r>
    </w:p>
    <w:p>
      <w:pPr>
        <w:pStyle w:val="0"/>
        <w:ind w:left="436" w:leftChars="200" w:firstLine="218" w:firstLineChars="100"/>
        <w:jc w:val="left"/>
        <w:rPr>
          <w:rFonts w:hint="default" w:asciiTheme="minorEastAsia" w:hAnsiTheme="minorEastAsia"/>
          <w:color w:val="auto"/>
          <w:highlight w:val="none"/>
        </w:rPr>
      </w:pPr>
      <w:r>
        <w:rPr>
          <w:rFonts w:hint="eastAsia" w:asciiTheme="minorEastAsia" w:hAnsiTheme="minorEastAsia"/>
          <w:color w:val="auto"/>
          <w:highlight w:val="none"/>
        </w:rPr>
        <w:t>令和７年５月１６日（金）から令和７年６月１６日（月）まで。ただし、各日、９時から１７時までとする。</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w:t>
      </w:r>
      <w:r>
        <w:rPr>
          <w:rFonts w:hint="eastAsia" w:asciiTheme="minorEastAsia" w:hAnsiTheme="minorEastAsia"/>
          <w:color w:val="auto"/>
          <w:highlight w:val="none"/>
        </w:rPr>
        <w:t>(3)</w:t>
      </w:r>
      <w:r>
        <w:rPr>
          <w:rFonts w:hint="eastAsia" w:asciiTheme="minorEastAsia" w:hAnsiTheme="minorEastAsia"/>
          <w:color w:val="auto"/>
          <w:highlight w:val="none"/>
        </w:rPr>
        <w:t>　提出方法</w:t>
      </w:r>
    </w:p>
    <w:p>
      <w:pPr>
        <w:pStyle w:val="0"/>
        <w:ind w:left="436" w:hanging="436" w:hangingChars="200"/>
        <w:jc w:val="left"/>
        <w:rPr>
          <w:rFonts w:hint="default" w:asciiTheme="minorEastAsia" w:hAnsiTheme="minorEastAsia"/>
          <w:color w:val="auto"/>
          <w:highlight w:val="none"/>
        </w:rPr>
      </w:pPr>
      <w:r>
        <w:rPr>
          <w:rFonts w:hint="eastAsia" w:asciiTheme="minorEastAsia" w:hAnsiTheme="minorEastAsia"/>
          <w:color w:val="auto"/>
          <w:highlight w:val="none"/>
        </w:rPr>
        <w:t>　　　持参又は郵送。ただし、郵送の場合は、提出期間最終日の１７時までに必着のものを有効とする。</w:t>
      </w:r>
    </w:p>
    <w:p>
      <w:pPr>
        <w:pStyle w:val="0"/>
        <w:autoSpaceDE w:val="0"/>
        <w:autoSpaceDN w:val="0"/>
        <w:adjustRightInd w:val="0"/>
        <w:ind w:firstLine="218" w:firstLineChars="1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(4)</w:t>
      </w:r>
      <w:r>
        <w:rPr>
          <w:rFonts w:hint="eastAsia" w:asciiTheme="minorEastAsia" w:hAnsiTheme="minorEastAsia"/>
          <w:color w:val="auto"/>
          <w:kern w:val="0"/>
          <w:highlight w:val="none"/>
        </w:rPr>
        <w:t>　提出先</w:t>
      </w:r>
    </w:p>
    <w:p>
      <w:pPr>
        <w:pStyle w:val="0"/>
        <w:ind w:firstLine="655" w:firstLineChars="300"/>
        <w:jc w:val="left"/>
        <w:rPr>
          <w:rFonts w:hint="default" w:asciiTheme="minorEastAsia" w:hAnsiTheme="minorEastAsia"/>
          <w:color w:val="auto"/>
          <w:highlight w:val="none"/>
        </w:rPr>
      </w:pPr>
      <w:r>
        <w:rPr>
          <w:rFonts w:hint="eastAsia" w:asciiTheme="minorEastAsia" w:hAnsiTheme="minorEastAsia"/>
          <w:color w:val="auto"/>
          <w:highlight w:val="none"/>
        </w:rPr>
        <w:t>〒</w:t>
      </w:r>
      <w:r>
        <w:rPr>
          <w:rFonts w:hint="eastAsia" w:asciiTheme="minorEastAsia" w:hAnsiTheme="minorEastAsia"/>
          <w:color w:val="auto"/>
          <w:highlight w:val="none"/>
        </w:rPr>
        <w:t>599</w:t>
      </w:r>
      <w:r>
        <w:rPr>
          <w:rFonts w:hint="default" w:asciiTheme="minorEastAsia" w:hAnsiTheme="minorEastAsia"/>
          <w:color w:val="auto"/>
          <w:highlight w:val="none"/>
        </w:rPr>
        <w:t>-</w:t>
      </w:r>
      <w:r>
        <w:rPr>
          <w:rFonts w:hint="eastAsia" w:asciiTheme="minorEastAsia" w:hAnsiTheme="minorEastAsia"/>
          <w:color w:val="auto"/>
          <w:highlight w:val="none"/>
        </w:rPr>
        <w:t>0292</w:t>
      </w:r>
      <w:r>
        <w:rPr>
          <w:rFonts w:hint="eastAsia" w:asciiTheme="minorEastAsia" w:hAnsiTheme="minorEastAsia"/>
          <w:color w:val="auto"/>
          <w:highlight w:val="none"/>
        </w:rPr>
        <w:t>　大阪府阪南市尾崎町３５番地の１</w:t>
      </w:r>
    </w:p>
    <w:p>
      <w:pPr>
        <w:pStyle w:val="0"/>
        <w:ind w:firstLine="1964" w:firstLineChars="900"/>
        <w:jc w:val="left"/>
        <w:rPr>
          <w:rFonts w:hint="default" w:asciiTheme="minorEastAsia" w:hAnsiTheme="minorEastAsia"/>
          <w:color w:val="auto"/>
          <w:highlight w:val="none"/>
        </w:rPr>
      </w:pPr>
      <w:r>
        <w:rPr>
          <w:rFonts w:hint="eastAsia" w:asciiTheme="minorEastAsia" w:hAnsiTheme="minorEastAsia"/>
          <w:color w:val="auto"/>
          <w:highlight w:val="none"/>
        </w:rPr>
        <w:t>　阪南市　市民部　生活環境課宛</w:t>
      </w:r>
    </w:p>
    <w:p>
      <w:pPr>
        <w:pStyle w:val="0"/>
        <w:jc w:val="left"/>
        <w:rPr>
          <w:rFonts w:hint="default" w:asciiTheme="minorEastAsia" w:hAnsiTheme="minorEastAsia"/>
          <w:color w:val="auto"/>
          <w:highlight w:val="none"/>
        </w:rPr>
      </w:pPr>
    </w:p>
    <w:p>
      <w:pPr>
        <w:pStyle w:val="0"/>
        <w:jc w:val="left"/>
        <w:rPr>
          <w:rFonts w:hint="eastAsia" w:asciiTheme="minorEastAsia" w:hAnsiTheme="minorEastAsia"/>
          <w:color w:val="auto"/>
          <w:highlight w:val="none"/>
        </w:rPr>
      </w:pPr>
      <w:r>
        <w:rPr>
          <w:rFonts w:hint="eastAsia" w:asciiTheme="minorEastAsia" w:hAnsiTheme="minorEastAsia"/>
          <w:b w:val="1"/>
          <w:color w:val="auto"/>
          <w:highlight w:val="none"/>
        </w:rPr>
        <w:t>７　参加資格審査及び結果通知</w:t>
      </w:r>
    </w:p>
    <w:p>
      <w:pPr>
        <w:pStyle w:val="0"/>
        <w:ind w:firstLine="437" w:firstLineChars="200"/>
        <w:jc w:val="left"/>
        <w:rPr>
          <w:rFonts w:hint="eastAsia" w:asciiTheme="minorEastAsia" w:hAnsiTheme="minorEastAsia"/>
          <w:color w:val="auto"/>
          <w:highlight w:val="none"/>
        </w:rPr>
      </w:pPr>
      <w:r>
        <w:rPr>
          <w:rFonts w:hint="eastAsia" w:asciiTheme="minorEastAsia" w:hAnsiTheme="minorEastAsia"/>
          <w:color w:val="auto"/>
          <w:highlight w:val="none"/>
        </w:rPr>
        <w:t>参加申込者から提出された参加申込書等により、参加資格要件について審査する。</w:t>
      </w:r>
    </w:p>
    <w:p>
      <w:pPr>
        <w:pStyle w:val="0"/>
        <w:ind w:firstLine="437" w:firstLineChars="200"/>
        <w:jc w:val="left"/>
        <w:rPr>
          <w:rFonts w:hint="eastAsia" w:asciiTheme="minorEastAsia" w:hAnsiTheme="minorEastAsia"/>
          <w:color w:val="auto"/>
          <w:highlight w:val="none"/>
        </w:rPr>
      </w:pPr>
      <w:r>
        <w:rPr>
          <w:rFonts w:hint="eastAsia" w:asciiTheme="minorEastAsia" w:hAnsiTheme="minorEastAsia"/>
          <w:color w:val="auto"/>
          <w:highlight w:val="none"/>
        </w:rPr>
        <w:t>審査結果は、令和７年６月１８日（水）までに、全ての参加者に電子メールにて通知</w:t>
      </w:r>
    </w:p>
    <w:p>
      <w:pPr>
        <w:pStyle w:val="0"/>
        <w:ind w:left="0" w:leftChars="0" w:firstLine="218" w:firstLineChars="100"/>
        <w:jc w:val="left"/>
        <w:rPr>
          <w:rFonts w:hint="eastAsia" w:asciiTheme="minorEastAsia" w:hAnsiTheme="minorEastAsia"/>
          <w:color w:val="auto"/>
          <w:highlight w:val="none"/>
        </w:rPr>
      </w:pPr>
      <w:r>
        <w:rPr>
          <w:rFonts w:hint="eastAsia" w:asciiTheme="minorEastAsia" w:hAnsiTheme="minorEastAsia"/>
          <w:color w:val="auto"/>
          <w:highlight w:val="none"/>
        </w:rPr>
        <w:t>する。</w:t>
      </w:r>
    </w:p>
    <w:p>
      <w:pPr>
        <w:pStyle w:val="0"/>
        <w:ind w:firstLine="437" w:firstLineChars="200"/>
        <w:jc w:val="left"/>
        <w:rPr>
          <w:rFonts w:hint="eastAsia" w:asciiTheme="minorEastAsia" w:hAnsiTheme="minorEastAsia"/>
          <w:color w:val="auto"/>
          <w:highlight w:val="none"/>
        </w:rPr>
      </w:pPr>
      <w:r>
        <w:rPr>
          <w:rFonts w:hint="eastAsia" w:asciiTheme="minorEastAsia" w:hAnsiTheme="minorEastAsia" w:eastAsiaTheme="minorEastAsia"/>
          <w:color w:val="auto"/>
          <w:sz w:val="22"/>
          <w:highlight w:val="none"/>
        </w:rPr>
        <w:t>なお、審査結果等についての異議申立ては、一切受け付けない。</w:t>
      </w:r>
    </w:p>
    <w:p>
      <w:pPr>
        <w:pStyle w:val="0"/>
        <w:jc w:val="left"/>
        <w:rPr>
          <w:rFonts w:hint="default" w:asciiTheme="minorEastAsia" w:hAnsiTheme="minorEastAsia"/>
          <w:color w:val="auto"/>
          <w:highlight w:val="none"/>
        </w:rPr>
      </w:pPr>
    </w:p>
    <w:p>
      <w:pPr>
        <w:pStyle w:val="23"/>
        <w:rPr>
          <w:rFonts w:hint="default" w:asciiTheme="minorEastAsia" w:hAnsiTheme="minorEastAsia" w:eastAsiaTheme="minorEastAsia"/>
          <w:b w:val="1"/>
          <w:color w:val="auto"/>
          <w:sz w:val="22"/>
          <w:highlight w:val="none"/>
        </w:rPr>
      </w:pPr>
      <w:r>
        <w:rPr>
          <w:rFonts w:hint="eastAsia" w:asciiTheme="minorEastAsia" w:hAnsiTheme="minorEastAsia" w:eastAsiaTheme="minorEastAsia"/>
          <w:b w:val="1"/>
          <w:color w:val="auto"/>
          <w:sz w:val="22"/>
          <w:highlight w:val="none"/>
        </w:rPr>
        <w:t>８　企画提案書等の作成及び提出</w:t>
      </w:r>
    </w:p>
    <w:p>
      <w:pPr>
        <w:pStyle w:val="23"/>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参加資格審査を通過した者は、次により企画提案書等を提出すること。</w:t>
      </w:r>
    </w:p>
    <w:p>
      <w:pPr>
        <w:pStyle w:val="0"/>
        <w:ind w:firstLine="218" w:firstLineChars="100"/>
        <w:jc w:val="left"/>
        <w:rPr>
          <w:rFonts w:hint="default" w:asciiTheme="minorEastAsia" w:hAnsiTheme="minorEastAsia"/>
          <w:color w:val="auto"/>
          <w:highlight w:val="none"/>
        </w:rPr>
      </w:pPr>
      <w:r>
        <w:rPr>
          <w:rFonts w:hint="eastAsia" w:asciiTheme="minorEastAsia" w:hAnsiTheme="minorEastAsia"/>
          <w:color w:val="auto"/>
          <w:highlight w:val="none"/>
        </w:rPr>
        <w:t>(1)</w:t>
      </w:r>
      <w:r>
        <w:rPr>
          <w:rFonts w:hint="eastAsia" w:asciiTheme="minorEastAsia" w:hAnsiTheme="minorEastAsia"/>
          <w:color w:val="auto"/>
          <w:highlight w:val="none"/>
        </w:rPr>
        <w:t>　提出書類</w:t>
      </w:r>
    </w:p>
    <w:p>
      <w:pPr>
        <w:pStyle w:val="0"/>
        <w:ind w:firstLine="218" w:firstLineChars="100"/>
        <w:jc w:val="left"/>
        <w:rPr>
          <w:rFonts w:hint="default" w:asciiTheme="minorEastAsia" w:hAnsiTheme="minorEastAsia"/>
          <w:color w:val="auto"/>
          <w:highlight w:val="none"/>
        </w:rPr>
      </w:pPr>
      <w:r>
        <w:rPr>
          <w:rFonts w:hint="eastAsia" w:asciiTheme="minorEastAsia" w:hAnsiTheme="minorEastAsia"/>
          <w:color w:val="auto"/>
          <w:highlight w:val="none"/>
        </w:rPr>
        <w:t>　①</w:t>
      </w:r>
      <w:r>
        <w:rPr>
          <w:rFonts w:hint="eastAsia" w:asciiTheme="minorEastAsia" w:hAnsiTheme="minorEastAsia"/>
          <w:color w:val="auto"/>
          <w:highlight w:val="none"/>
        </w:rPr>
        <w:t xml:space="preserve"> </w:t>
      </w:r>
      <w:r>
        <w:rPr>
          <w:rFonts w:hint="eastAsia" w:asciiTheme="minorEastAsia" w:hAnsiTheme="minorEastAsia"/>
          <w:color w:val="auto"/>
          <w:highlight w:val="none"/>
        </w:rPr>
        <w:t>提案書（様式１１）に任意様式の提案資料を添付すること。</w:t>
      </w:r>
    </w:p>
    <w:p>
      <w:pPr>
        <w:pStyle w:val="0"/>
        <w:ind w:left="873" w:leftChars="100" w:hanging="655" w:hangingChars="300"/>
        <w:jc w:val="left"/>
        <w:rPr>
          <w:rFonts w:hint="default" w:asciiTheme="minorEastAsia" w:hAnsiTheme="minorEastAsia"/>
          <w:color w:val="auto"/>
          <w:highlight w:val="none"/>
        </w:rPr>
      </w:pPr>
      <w:r>
        <w:rPr>
          <w:rFonts w:hint="eastAsia" w:asciiTheme="minorEastAsia" w:hAnsiTheme="minorEastAsia"/>
          <w:color w:val="auto"/>
          <w:highlight w:val="none"/>
        </w:rPr>
        <w:t>　　ア　仕様書の業務内容に掲げる各事項について、具体的な提案を行うこと。</w:t>
      </w:r>
    </w:p>
    <w:p>
      <w:pPr>
        <w:pStyle w:val="0"/>
        <w:ind w:left="873" w:leftChars="100" w:hanging="655" w:hangingChars="300"/>
        <w:jc w:val="left"/>
        <w:rPr>
          <w:rFonts w:hint="default" w:asciiTheme="minorEastAsia" w:hAnsiTheme="minorEastAsia"/>
          <w:color w:val="auto"/>
          <w:highlight w:val="none"/>
        </w:rPr>
      </w:pPr>
      <w:r>
        <w:rPr>
          <w:rFonts w:hint="eastAsia" w:asciiTheme="minorEastAsia" w:hAnsiTheme="minorEastAsia"/>
          <w:color w:val="auto"/>
          <w:highlight w:val="none"/>
        </w:rPr>
        <w:t>　　イ　提案趣旨やアピールポイントなどを簡潔にわかりやすく記述すること。</w:t>
      </w:r>
    </w:p>
    <w:p>
      <w:pPr>
        <w:pStyle w:val="0"/>
        <w:ind w:firstLine="218" w:firstLineChars="100"/>
        <w:jc w:val="left"/>
        <w:rPr>
          <w:rFonts w:hint="default" w:asciiTheme="minorEastAsia" w:hAnsiTheme="minorEastAsia"/>
          <w:color w:val="auto"/>
          <w:highlight w:val="none"/>
        </w:rPr>
      </w:pPr>
      <w:r>
        <w:rPr>
          <w:rFonts w:hint="eastAsia" w:asciiTheme="minorEastAsia" w:hAnsiTheme="minorEastAsia"/>
          <w:color w:val="auto"/>
          <w:highlight w:val="none"/>
        </w:rPr>
        <w:t>　　ウ　その他ＰＲ及び独自提案についても適宜資料を添付すること。</w:t>
      </w:r>
    </w:p>
    <w:p>
      <w:pPr>
        <w:pStyle w:val="0"/>
        <w:ind w:firstLine="218" w:firstLineChars="100"/>
        <w:jc w:val="left"/>
        <w:rPr>
          <w:rFonts w:hint="default" w:asciiTheme="minorEastAsia" w:hAnsiTheme="minorEastAsia"/>
          <w:color w:val="auto"/>
          <w:highlight w:val="none"/>
        </w:rPr>
      </w:pPr>
      <w:r>
        <w:rPr>
          <w:rFonts w:hint="eastAsia" w:asciiTheme="minorEastAsia" w:hAnsiTheme="minorEastAsia"/>
          <w:color w:val="auto"/>
          <w:highlight w:val="none"/>
        </w:rPr>
        <w:t>　②</w:t>
      </w:r>
      <w:r>
        <w:rPr>
          <w:rFonts w:hint="eastAsia" w:asciiTheme="minorEastAsia" w:hAnsiTheme="minorEastAsia"/>
          <w:color w:val="auto"/>
          <w:highlight w:val="none"/>
        </w:rPr>
        <w:t xml:space="preserve"> </w:t>
      </w:r>
      <w:r>
        <w:rPr>
          <w:rFonts w:hint="eastAsia" w:asciiTheme="minorEastAsia" w:hAnsiTheme="minorEastAsia"/>
          <w:color w:val="auto"/>
          <w:highlight w:val="none"/>
        </w:rPr>
        <w:t>業務工程表（任意様式）</w:t>
      </w:r>
    </w:p>
    <w:p>
      <w:pPr>
        <w:pStyle w:val="0"/>
        <w:autoSpaceDE w:val="0"/>
        <w:autoSpaceDN w:val="0"/>
        <w:adjustRightInd w:val="0"/>
        <w:ind w:firstLine="436" w:firstLineChars="2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　　業務工程と役割分担が具体的にわかるように提案すること。</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③</w:t>
      </w:r>
      <w:r>
        <w:rPr>
          <w:rFonts w:hint="eastAsia" w:asciiTheme="minorEastAsia" w:hAnsiTheme="minorEastAsia"/>
          <w:color w:val="auto"/>
          <w:highlight w:val="none"/>
        </w:rPr>
        <w:t xml:space="preserve"> </w:t>
      </w:r>
      <w:r>
        <w:rPr>
          <w:rFonts w:hint="eastAsia" w:asciiTheme="minorEastAsia" w:hAnsiTheme="minorEastAsia"/>
          <w:color w:val="auto"/>
          <w:highlight w:val="none"/>
        </w:rPr>
        <w:t>見積書（任意様式）</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見積額は、消費税及び地方消費税を含む額とすること。</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④</w:t>
      </w:r>
      <w:r>
        <w:rPr>
          <w:rFonts w:hint="eastAsia" w:asciiTheme="minorEastAsia" w:hAnsiTheme="minorEastAsia"/>
          <w:color w:val="auto"/>
          <w:highlight w:val="none"/>
        </w:rPr>
        <w:t xml:space="preserve"> </w:t>
      </w:r>
      <w:r>
        <w:rPr>
          <w:rFonts w:hint="eastAsia" w:asciiTheme="minorEastAsia" w:hAnsiTheme="minorEastAsia"/>
          <w:color w:val="auto"/>
          <w:highlight w:val="none"/>
        </w:rPr>
        <w:t>提案照明一覧（任意様式）</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仕様書別紙１既存機器リストを活用し、電気使用量・温室効果ガスの削減効果も</w:t>
      </w:r>
    </w:p>
    <w:p>
      <w:pPr>
        <w:pStyle w:val="0"/>
        <w:ind w:firstLine="873" w:firstLineChars="400"/>
        <w:jc w:val="left"/>
        <w:rPr>
          <w:rFonts w:hint="default" w:asciiTheme="minorEastAsia" w:hAnsiTheme="minorEastAsia"/>
          <w:color w:val="auto"/>
          <w:highlight w:val="none"/>
        </w:rPr>
      </w:pPr>
      <w:r>
        <w:rPr>
          <w:rFonts w:hint="eastAsia" w:asciiTheme="minorEastAsia" w:hAnsiTheme="minorEastAsia"/>
          <w:color w:val="auto"/>
          <w:highlight w:val="none"/>
        </w:rPr>
        <w:t>示すこと。</w:t>
      </w:r>
    </w:p>
    <w:p>
      <w:pPr>
        <w:pStyle w:val="0"/>
        <w:ind w:firstLine="218" w:firstLineChars="100"/>
        <w:jc w:val="left"/>
        <w:rPr>
          <w:rFonts w:hint="default" w:asciiTheme="minorEastAsia" w:hAnsiTheme="minorEastAsia"/>
          <w:color w:val="auto"/>
          <w:highlight w:val="none"/>
        </w:rPr>
      </w:pPr>
      <w:r>
        <w:rPr>
          <w:rFonts w:hint="eastAsia" w:asciiTheme="minorEastAsia" w:hAnsiTheme="minorEastAsia"/>
          <w:color w:val="auto"/>
          <w:highlight w:val="none"/>
        </w:rPr>
        <w:t>(2)</w:t>
      </w:r>
      <w:r>
        <w:rPr>
          <w:rFonts w:hint="eastAsia" w:asciiTheme="minorEastAsia" w:hAnsiTheme="minorEastAsia"/>
          <w:color w:val="auto"/>
          <w:highlight w:val="none"/>
        </w:rPr>
        <w:t>　作成上の留意点</w:t>
      </w:r>
    </w:p>
    <w:p>
      <w:pPr>
        <w:pStyle w:val="0"/>
        <w:ind w:firstLine="218" w:firstLineChars="100"/>
        <w:jc w:val="left"/>
        <w:rPr>
          <w:rFonts w:hint="default" w:asciiTheme="minorEastAsia" w:hAnsiTheme="minorEastAsia"/>
          <w:color w:val="auto"/>
          <w:highlight w:val="none"/>
        </w:rPr>
      </w:pPr>
      <w:r>
        <w:rPr>
          <w:rFonts w:hint="eastAsia" w:asciiTheme="minorEastAsia" w:hAnsiTheme="minorEastAsia"/>
          <w:color w:val="auto"/>
          <w:highlight w:val="none"/>
        </w:rPr>
        <w:t>　①</w:t>
      </w:r>
      <w:r>
        <w:rPr>
          <w:rFonts w:hint="eastAsia" w:asciiTheme="minorEastAsia" w:hAnsiTheme="minorEastAsia"/>
          <w:color w:val="auto"/>
          <w:highlight w:val="none"/>
        </w:rPr>
        <w:t xml:space="preserve"> </w:t>
      </w:r>
      <w:r>
        <w:rPr>
          <w:rFonts w:hint="eastAsia" w:asciiTheme="minorEastAsia" w:hAnsiTheme="minorEastAsia"/>
          <w:color w:val="auto"/>
          <w:highlight w:val="none"/>
        </w:rPr>
        <w:t>簡易なＡ４ファイルで提出すること。</w:t>
      </w:r>
    </w:p>
    <w:p>
      <w:pPr>
        <w:pStyle w:val="0"/>
        <w:ind w:firstLine="218" w:firstLineChars="100"/>
        <w:jc w:val="left"/>
        <w:rPr>
          <w:rFonts w:hint="default" w:asciiTheme="minorEastAsia" w:hAnsiTheme="minorEastAsia"/>
          <w:color w:val="auto"/>
          <w:highlight w:val="none"/>
        </w:rPr>
      </w:pPr>
      <w:r>
        <w:rPr>
          <w:rFonts w:hint="eastAsia" w:asciiTheme="minorEastAsia" w:hAnsiTheme="minorEastAsia"/>
          <w:color w:val="auto"/>
          <w:highlight w:val="none"/>
        </w:rPr>
        <w:t>　②</w:t>
      </w:r>
      <w:r>
        <w:rPr>
          <w:rFonts w:hint="eastAsia" w:asciiTheme="minorEastAsia" w:hAnsiTheme="minorEastAsia"/>
          <w:color w:val="auto"/>
          <w:highlight w:val="none"/>
        </w:rPr>
        <w:t xml:space="preserve"> </w:t>
      </w:r>
      <w:r>
        <w:rPr>
          <w:rFonts w:hint="eastAsia" w:asciiTheme="minorEastAsia" w:hAnsiTheme="minorEastAsia"/>
          <w:color w:val="auto"/>
          <w:highlight w:val="none"/>
        </w:rPr>
        <w:t>文字の大きさは、原則として１１ポイント以上とすること。</w:t>
      </w:r>
    </w:p>
    <w:p>
      <w:pPr>
        <w:pStyle w:val="0"/>
        <w:ind w:firstLine="218" w:firstLineChars="100"/>
        <w:jc w:val="left"/>
        <w:rPr>
          <w:rFonts w:hint="default" w:asciiTheme="minorEastAsia" w:hAnsiTheme="minorEastAsia"/>
          <w:color w:val="auto"/>
          <w:highlight w:val="none"/>
        </w:rPr>
      </w:pPr>
      <w:r>
        <w:rPr>
          <w:rFonts w:hint="eastAsia" w:asciiTheme="minorEastAsia" w:hAnsiTheme="minorEastAsia"/>
          <w:color w:val="auto"/>
          <w:highlight w:val="none"/>
        </w:rPr>
        <w:t>　③</w:t>
      </w:r>
      <w:r>
        <w:rPr>
          <w:rFonts w:hint="eastAsia" w:asciiTheme="minorEastAsia" w:hAnsiTheme="minorEastAsia"/>
          <w:color w:val="auto"/>
          <w:highlight w:val="none"/>
        </w:rPr>
        <w:t xml:space="preserve"> </w:t>
      </w:r>
      <w:r>
        <w:rPr>
          <w:rFonts w:hint="eastAsia" w:asciiTheme="minorEastAsia" w:hAnsiTheme="minorEastAsia"/>
          <w:color w:val="auto"/>
          <w:highlight w:val="none"/>
        </w:rPr>
        <w:t>提案書等は、表紙、目次を除き、両面印刷とする。</w:t>
      </w:r>
    </w:p>
    <w:p>
      <w:pPr>
        <w:pStyle w:val="23"/>
        <w:ind w:firstLine="436" w:firstLineChars="200"/>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④</w:t>
      </w:r>
      <w:r>
        <w:rPr>
          <w:rFonts w:hint="eastAsia" w:asciiTheme="minorEastAsia" w:hAnsiTheme="minorEastAsia" w:eastAsiaTheme="minorEastAsia"/>
          <w:color w:val="auto"/>
          <w:sz w:val="22"/>
          <w:highlight w:val="none"/>
        </w:rPr>
        <w:t xml:space="preserve"> </w:t>
      </w:r>
      <w:r>
        <w:rPr>
          <w:rFonts w:hint="eastAsia" w:asciiTheme="minorEastAsia" w:hAnsiTheme="minorEastAsia" w:eastAsiaTheme="minorEastAsia"/>
          <w:color w:val="auto"/>
          <w:sz w:val="22"/>
          <w:highlight w:val="none"/>
        </w:rPr>
        <w:t>文書を補完するための写真、イラストの使用は、任意とする。</w:t>
      </w:r>
    </w:p>
    <w:p>
      <w:pPr>
        <w:pStyle w:val="23"/>
        <w:ind w:firstLine="436" w:firstLineChars="200"/>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⑤</w:t>
      </w:r>
      <w:r>
        <w:rPr>
          <w:rFonts w:hint="eastAsia" w:asciiTheme="minorEastAsia" w:hAnsiTheme="minorEastAsia" w:eastAsiaTheme="minorEastAsia"/>
          <w:color w:val="auto"/>
          <w:sz w:val="22"/>
          <w:highlight w:val="none"/>
        </w:rPr>
        <w:t xml:space="preserve"> </w:t>
      </w:r>
      <w:r>
        <w:rPr>
          <w:rFonts w:hint="eastAsia" w:asciiTheme="minorEastAsia" w:hAnsiTheme="minorEastAsia" w:eastAsiaTheme="minorEastAsia"/>
          <w:color w:val="auto"/>
          <w:sz w:val="22"/>
          <w:highlight w:val="none"/>
        </w:rPr>
        <w:t>提案書等の印刷の色は、任意とする。</w:t>
      </w:r>
    </w:p>
    <w:p>
      <w:pPr>
        <w:pStyle w:val="0"/>
        <w:ind w:firstLine="436" w:firstLineChars="200"/>
        <w:jc w:val="left"/>
        <w:rPr>
          <w:rFonts w:hint="default" w:asciiTheme="minorEastAsia" w:hAnsiTheme="minorEastAsia"/>
          <w:color w:val="auto"/>
          <w:highlight w:val="none"/>
        </w:rPr>
      </w:pPr>
      <w:r>
        <w:rPr>
          <w:rFonts w:hint="eastAsia" w:asciiTheme="minorEastAsia" w:hAnsiTheme="minorEastAsia"/>
          <w:color w:val="auto"/>
          <w:highlight w:val="none"/>
        </w:rPr>
        <w:t>⑥</w:t>
      </w:r>
      <w:r>
        <w:rPr>
          <w:rFonts w:hint="eastAsia" w:asciiTheme="minorEastAsia" w:hAnsiTheme="minorEastAsia"/>
          <w:color w:val="auto"/>
          <w:highlight w:val="none"/>
        </w:rPr>
        <w:t xml:space="preserve"> </w:t>
      </w:r>
      <w:r>
        <w:rPr>
          <w:rFonts w:hint="eastAsia" w:asciiTheme="minorEastAsia" w:hAnsiTheme="minorEastAsia"/>
          <w:color w:val="auto"/>
          <w:highlight w:val="none"/>
        </w:rPr>
        <w:t>提案書等の下段余白中央にページ番号を付すこと。</w:t>
      </w:r>
    </w:p>
    <w:p>
      <w:pPr>
        <w:pStyle w:val="0"/>
        <w:ind w:left="654" w:leftChars="200" w:hanging="218" w:hangingChars="100"/>
        <w:jc w:val="left"/>
        <w:rPr>
          <w:rFonts w:hint="default" w:asciiTheme="minorEastAsia" w:hAnsiTheme="minorEastAsia"/>
          <w:color w:val="auto"/>
          <w:highlight w:val="none"/>
        </w:rPr>
      </w:pPr>
      <w:r>
        <w:rPr>
          <w:rFonts w:hint="eastAsia" w:asciiTheme="minorEastAsia" w:hAnsiTheme="minorEastAsia"/>
          <w:color w:val="auto"/>
          <w:highlight w:val="none"/>
        </w:rPr>
        <w:t>⑦</w:t>
      </w:r>
      <w:r>
        <w:rPr>
          <w:rFonts w:hint="eastAsia" w:asciiTheme="minorEastAsia" w:hAnsiTheme="minorEastAsia"/>
          <w:color w:val="auto"/>
          <w:highlight w:val="none"/>
        </w:rPr>
        <w:t xml:space="preserve"> </w:t>
      </w:r>
      <w:r>
        <w:rPr>
          <w:rFonts w:hint="eastAsia" w:asciiTheme="minorEastAsia" w:hAnsiTheme="minorEastAsia"/>
          <w:color w:val="auto"/>
          <w:highlight w:val="none"/>
        </w:rPr>
        <w:t>使用言語は、日本語とし、提案書等の一部に日本語以外の言語を使用する場合は、同一ページ内に注釈を付けること。</w:t>
      </w:r>
    </w:p>
    <w:p>
      <w:pPr>
        <w:pStyle w:val="0"/>
        <w:ind w:left="654" w:leftChars="200" w:hanging="218" w:hangingChars="100"/>
        <w:jc w:val="left"/>
        <w:rPr>
          <w:rFonts w:hint="default" w:asciiTheme="minorEastAsia" w:hAnsiTheme="minorEastAsia"/>
          <w:color w:val="auto"/>
          <w:highlight w:val="none"/>
        </w:rPr>
      </w:pPr>
      <w:r>
        <w:rPr>
          <w:rFonts w:hint="eastAsia" w:asciiTheme="minorEastAsia" w:hAnsiTheme="minorEastAsia"/>
          <w:color w:val="auto"/>
          <w:highlight w:val="none"/>
        </w:rPr>
        <w:t>⑧</w:t>
      </w:r>
      <w:r>
        <w:rPr>
          <w:rFonts w:hint="eastAsia" w:asciiTheme="minorEastAsia" w:hAnsiTheme="minorEastAsia"/>
          <w:color w:val="auto"/>
          <w:highlight w:val="none"/>
        </w:rPr>
        <w:t xml:space="preserve"> </w:t>
      </w:r>
      <w:r>
        <w:rPr>
          <w:rFonts w:hint="eastAsia" w:asciiTheme="minorEastAsia" w:hAnsiTheme="minorEastAsia"/>
          <w:color w:val="auto"/>
          <w:highlight w:val="none"/>
        </w:rPr>
        <w:t>任意様式の提案資料の表紙には、タイトル「阪南市公共施設等ＬＥＤ照明導入事業」、提出年月日を記載し、正本には、社名（商号）、代表者氏名を記入の上、使用印を押印すること。</w:t>
      </w:r>
    </w:p>
    <w:p>
      <w:pPr>
        <w:pStyle w:val="0"/>
        <w:ind w:left="654" w:leftChars="200" w:hanging="218" w:hangingChars="100"/>
        <w:jc w:val="left"/>
        <w:rPr>
          <w:rFonts w:hint="default" w:asciiTheme="minorEastAsia" w:hAnsiTheme="minorEastAsia"/>
          <w:color w:val="auto"/>
          <w:highlight w:val="none"/>
        </w:rPr>
      </w:pPr>
      <w:r>
        <w:rPr>
          <w:rFonts w:hint="eastAsia" w:asciiTheme="minorEastAsia" w:hAnsiTheme="minorEastAsia"/>
          <w:color w:val="auto"/>
          <w:highlight w:val="none"/>
        </w:rPr>
        <w:t>⑨</w:t>
      </w:r>
      <w:r>
        <w:rPr>
          <w:rFonts w:hint="eastAsia" w:asciiTheme="minorEastAsia" w:hAnsiTheme="minorEastAsia"/>
          <w:color w:val="auto"/>
          <w:highlight w:val="none"/>
        </w:rPr>
        <w:t xml:space="preserve"> </w:t>
      </w:r>
      <w:r>
        <w:rPr>
          <w:rFonts w:hint="eastAsia" w:asciiTheme="minorEastAsia" w:hAnsiTheme="minorEastAsia"/>
          <w:color w:val="auto"/>
          <w:highlight w:val="none"/>
        </w:rPr>
        <w:t>見積書の正本には、社名（商号）、代表者氏名を記入の上、使用印を押印すること。</w:t>
      </w:r>
    </w:p>
    <w:p>
      <w:pPr>
        <w:pStyle w:val="0"/>
        <w:ind w:left="654" w:leftChars="200" w:hanging="218" w:hangingChars="100"/>
        <w:jc w:val="left"/>
        <w:rPr>
          <w:rFonts w:hint="default" w:asciiTheme="minorEastAsia" w:hAnsiTheme="minorEastAsia"/>
          <w:color w:val="auto"/>
          <w:highlight w:val="none"/>
        </w:rPr>
      </w:pPr>
      <w:r>
        <w:rPr>
          <w:rFonts w:hint="eastAsia" w:asciiTheme="minorEastAsia" w:hAnsiTheme="minorEastAsia"/>
          <w:color w:val="auto"/>
          <w:highlight w:val="none"/>
        </w:rPr>
        <w:t>⑩</w:t>
      </w:r>
      <w:r>
        <w:rPr>
          <w:rFonts w:hint="eastAsia" w:asciiTheme="minorEastAsia" w:hAnsiTheme="minorEastAsia"/>
          <w:color w:val="auto"/>
          <w:highlight w:val="none"/>
        </w:rPr>
        <w:t xml:space="preserve"> </w:t>
      </w:r>
      <w:r>
        <w:rPr>
          <w:rFonts w:hint="eastAsia" w:asciiTheme="minorEastAsia" w:hAnsiTheme="minorEastAsia"/>
          <w:color w:val="auto"/>
          <w:highlight w:val="none"/>
        </w:rPr>
        <w:t>提案書については、提案照明一覧を除き、表紙（様式１１）を含めて２０枚以内とすること。</w:t>
      </w:r>
    </w:p>
    <w:p>
      <w:pPr>
        <w:pStyle w:val="23"/>
        <w:ind w:firstLine="218" w:firstLineChars="100"/>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(3)</w:t>
      </w:r>
      <w:r>
        <w:rPr>
          <w:rFonts w:hint="eastAsia" w:asciiTheme="minorEastAsia" w:hAnsiTheme="minorEastAsia" w:eastAsiaTheme="minorEastAsia"/>
          <w:color w:val="auto"/>
          <w:sz w:val="22"/>
          <w:highlight w:val="none"/>
        </w:rPr>
        <w:t>　提出部数</w:t>
      </w:r>
    </w:p>
    <w:p>
      <w:pPr>
        <w:pStyle w:val="23"/>
        <w:ind w:firstLine="436" w:firstLineChars="200"/>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①</w:t>
      </w:r>
      <w:r>
        <w:rPr>
          <w:rFonts w:hint="eastAsia" w:asciiTheme="minorEastAsia" w:hAnsiTheme="minorEastAsia" w:eastAsiaTheme="minorEastAsia"/>
          <w:color w:val="auto"/>
          <w:sz w:val="22"/>
          <w:highlight w:val="none"/>
        </w:rPr>
        <w:t xml:space="preserve"> </w:t>
      </w:r>
      <w:r>
        <w:rPr>
          <w:rFonts w:hint="eastAsia" w:asciiTheme="minorEastAsia" w:hAnsiTheme="minorEastAsia" w:eastAsiaTheme="minorEastAsia"/>
          <w:color w:val="auto"/>
          <w:sz w:val="22"/>
          <w:highlight w:val="none"/>
        </w:rPr>
        <w:t>正本　各１部</w:t>
      </w:r>
    </w:p>
    <w:p>
      <w:pPr>
        <w:pStyle w:val="23"/>
        <w:ind w:left="654" w:leftChars="200" w:hanging="218" w:hangingChars="100"/>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②</w:t>
      </w:r>
      <w:r>
        <w:rPr>
          <w:rFonts w:hint="eastAsia" w:asciiTheme="minorEastAsia" w:hAnsiTheme="minorEastAsia" w:eastAsiaTheme="minorEastAsia"/>
          <w:color w:val="auto"/>
          <w:sz w:val="22"/>
          <w:highlight w:val="none"/>
        </w:rPr>
        <w:t xml:space="preserve"> </w:t>
      </w:r>
      <w:r>
        <w:rPr>
          <w:rFonts w:hint="eastAsia" w:asciiTheme="minorEastAsia" w:hAnsiTheme="minorEastAsia" w:eastAsiaTheme="minorEastAsia"/>
          <w:color w:val="auto"/>
          <w:sz w:val="22"/>
          <w:highlight w:val="none"/>
        </w:rPr>
        <w:t>副本　電子ファイル（</w:t>
      </w:r>
      <w:r>
        <w:rPr>
          <w:rFonts w:hint="eastAsia" w:asciiTheme="minorEastAsia" w:hAnsiTheme="minorEastAsia" w:eastAsiaTheme="minorEastAsia"/>
          <w:color w:val="auto"/>
          <w:sz w:val="22"/>
          <w:highlight w:val="none"/>
          <w:u w:val="single" w:color="auto"/>
        </w:rPr>
        <w:t>参加者名を特定できる記載（会社名、会社ロゴ、個人名等）をしないこと。</w:t>
      </w:r>
      <w:r>
        <w:rPr>
          <w:rFonts w:hint="eastAsia" w:asciiTheme="minorEastAsia" w:hAnsiTheme="minorEastAsia" w:eastAsiaTheme="minorEastAsia"/>
          <w:color w:val="auto"/>
          <w:sz w:val="22"/>
          <w:highlight w:val="none"/>
        </w:rPr>
        <w:t>）</w:t>
      </w:r>
    </w:p>
    <w:p>
      <w:pPr>
        <w:pStyle w:val="23"/>
        <w:ind w:firstLine="218" w:firstLineChars="100"/>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(4)</w:t>
      </w:r>
      <w:r>
        <w:rPr>
          <w:rFonts w:hint="eastAsia" w:asciiTheme="minorEastAsia" w:hAnsiTheme="minorEastAsia" w:eastAsiaTheme="minorEastAsia"/>
          <w:color w:val="auto"/>
          <w:sz w:val="22"/>
          <w:highlight w:val="none"/>
        </w:rPr>
        <w:t>　提出期間</w:t>
      </w:r>
    </w:p>
    <w:p>
      <w:pPr>
        <w:pStyle w:val="23"/>
        <w:ind w:left="436" w:leftChars="200" w:firstLine="218" w:firstLineChars="100"/>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参加資格審査結果通知後、令和７年６月２５日（水）１７時までとする。ただし、土日祝日を除く９時から１７時までとする。</w:t>
      </w:r>
    </w:p>
    <w:p>
      <w:pPr>
        <w:pStyle w:val="23"/>
        <w:ind w:firstLine="218" w:firstLineChars="100"/>
        <w:rPr>
          <w:rFonts w:hint="default" w:asciiTheme="minorEastAsia" w:hAnsiTheme="minorEastAsia"/>
          <w:color w:val="auto"/>
          <w:highlight w:val="none"/>
        </w:rPr>
      </w:pPr>
      <w:r>
        <w:rPr>
          <w:rFonts w:hint="eastAsia" w:asciiTheme="minorEastAsia" w:hAnsiTheme="minorEastAsia" w:eastAsiaTheme="minorEastAsia"/>
          <w:color w:val="auto"/>
          <w:sz w:val="22"/>
          <w:highlight w:val="none"/>
        </w:rPr>
        <w:t>(5)</w:t>
      </w:r>
      <w:r>
        <w:rPr>
          <w:rFonts w:hint="eastAsia" w:asciiTheme="minorEastAsia" w:hAnsiTheme="minorEastAsia" w:eastAsiaTheme="minorEastAsia"/>
          <w:color w:val="auto"/>
          <w:sz w:val="22"/>
          <w:highlight w:val="none"/>
        </w:rPr>
        <w:t>　提出方法</w:t>
      </w:r>
    </w:p>
    <w:p>
      <w:pPr>
        <w:pStyle w:val="23"/>
        <w:ind w:left="654" w:leftChars="200" w:hanging="218" w:hangingChars="100"/>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①</w:t>
      </w:r>
      <w:r>
        <w:rPr>
          <w:rFonts w:hint="eastAsia" w:asciiTheme="minorEastAsia" w:hAnsiTheme="minorEastAsia" w:eastAsiaTheme="minorEastAsia"/>
          <w:color w:val="auto"/>
          <w:sz w:val="22"/>
          <w:highlight w:val="none"/>
        </w:rPr>
        <w:t xml:space="preserve"> </w:t>
      </w:r>
      <w:r>
        <w:rPr>
          <w:rFonts w:hint="eastAsia" w:asciiTheme="minorEastAsia" w:hAnsiTheme="minorEastAsia" w:eastAsiaTheme="minorEastAsia"/>
          <w:color w:val="auto"/>
          <w:sz w:val="22"/>
          <w:highlight w:val="none"/>
        </w:rPr>
        <w:t>紙媒体については、持参又は郵送とする。ただし、郵送の場合は、提出期間最終日の１７時までに必着のものを有効とする。</w:t>
      </w:r>
    </w:p>
    <w:p>
      <w:pPr>
        <w:pStyle w:val="23"/>
        <w:ind w:left="654" w:leftChars="200" w:hanging="218" w:hangingChars="100"/>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②</w:t>
      </w:r>
      <w:r>
        <w:rPr>
          <w:rFonts w:hint="eastAsia" w:asciiTheme="minorEastAsia" w:hAnsiTheme="minorEastAsia" w:eastAsiaTheme="minorEastAsia"/>
          <w:color w:val="auto"/>
          <w:sz w:val="22"/>
          <w:highlight w:val="none"/>
        </w:rPr>
        <w:t xml:space="preserve"> </w:t>
      </w:r>
      <w:r>
        <w:rPr>
          <w:rFonts w:hint="eastAsia" w:asciiTheme="minorEastAsia" w:hAnsiTheme="minorEastAsia" w:eastAsiaTheme="minorEastAsia"/>
          <w:color w:val="auto"/>
          <w:sz w:val="22"/>
          <w:highlight w:val="none"/>
        </w:rPr>
        <w:t>電子ファイルについては、提出書類を</w:t>
      </w:r>
      <w:r>
        <w:rPr>
          <w:rFonts w:hint="eastAsia" w:asciiTheme="minorEastAsia" w:hAnsiTheme="minorEastAsia" w:eastAsiaTheme="minorEastAsia"/>
          <w:color w:val="auto"/>
          <w:sz w:val="22"/>
          <w:highlight w:val="none"/>
        </w:rPr>
        <w:t>PDF</w:t>
      </w:r>
      <w:r>
        <w:rPr>
          <w:rFonts w:hint="eastAsia" w:asciiTheme="minorEastAsia" w:hAnsiTheme="minorEastAsia" w:eastAsiaTheme="minorEastAsia"/>
          <w:color w:val="auto"/>
          <w:sz w:val="22"/>
          <w:highlight w:val="none"/>
        </w:rPr>
        <w:t>ファイルに変換し、電子メールで提出すること。</w:t>
      </w:r>
    </w:p>
    <w:p>
      <w:pPr>
        <w:pStyle w:val="0"/>
        <w:ind w:left="436" w:leftChars="50" w:hanging="327" w:hangingChars="150"/>
        <w:jc w:val="left"/>
        <w:rPr>
          <w:rFonts w:hint="default" w:asciiTheme="minorEastAsia" w:hAnsiTheme="minorEastAsia"/>
          <w:color w:val="auto"/>
          <w:highlight w:val="none"/>
        </w:rPr>
      </w:pPr>
      <w:r>
        <w:rPr>
          <w:rFonts w:hint="eastAsia" w:asciiTheme="minorEastAsia" w:hAnsiTheme="minorEastAsia"/>
          <w:color w:val="auto"/>
          <w:highlight w:val="none"/>
        </w:rPr>
        <w:t xml:space="preserve"> (6)</w:t>
      </w:r>
      <w:r>
        <w:rPr>
          <w:rFonts w:hint="eastAsia" w:asciiTheme="minorEastAsia" w:hAnsiTheme="minorEastAsia"/>
          <w:color w:val="auto"/>
          <w:highlight w:val="none"/>
        </w:rPr>
        <w:t>　提出先</w:t>
      </w:r>
    </w:p>
    <w:p>
      <w:pPr>
        <w:pStyle w:val="0"/>
        <w:ind w:firstLine="655" w:firstLineChars="300"/>
        <w:jc w:val="left"/>
        <w:rPr>
          <w:rFonts w:hint="default" w:asciiTheme="minorEastAsia" w:hAnsiTheme="minorEastAsia"/>
          <w:color w:val="auto"/>
          <w:highlight w:val="none"/>
        </w:rPr>
      </w:pPr>
      <w:r>
        <w:rPr>
          <w:rFonts w:hint="eastAsia" w:asciiTheme="minorEastAsia" w:hAnsiTheme="minorEastAsia"/>
          <w:color w:val="auto"/>
          <w:highlight w:val="none"/>
        </w:rPr>
        <w:t>〒</w:t>
      </w:r>
      <w:r>
        <w:rPr>
          <w:rFonts w:hint="eastAsia" w:asciiTheme="minorEastAsia" w:hAnsiTheme="minorEastAsia"/>
          <w:color w:val="auto"/>
          <w:highlight w:val="none"/>
        </w:rPr>
        <w:t>599</w:t>
      </w:r>
      <w:r>
        <w:rPr>
          <w:rFonts w:hint="default" w:asciiTheme="minorEastAsia" w:hAnsiTheme="minorEastAsia"/>
          <w:color w:val="auto"/>
          <w:highlight w:val="none"/>
        </w:rPr>
        <w:t>-</w:t>
      </w:r>
      <w:r>
        <w:rPr>
          <w:rFonts w:hint="eastAsia" w:asciiTheme="minorEastAsia" w:hAnsiTheme="minorEastAsia"/>
          <w:color w:val="auto"/>
          <w:highlight w:val="none"/>
        </w:rPr>
        <w:t>0292</w:t>
      </w:r>
      <w:r>
        <w:rPr>
          <w:rFonts w:hint="eastAsia" w:asciiTheme="minorEastAsia" w:hAnsiTheme="minorEastAsia"/>
          <w:color w:val="auto"/>
          <w:highlight w:val="none"/>
        </w:rPr>
        <w:t>　大阪府阪南市尾崎町３５番地の１</w:t>
      </w:r>
    </w:p>
    <w:p>
      <w:pPr>
        <w:pStyle w:val="0"/>
        <w:ind w:firstLine="1964" w:firstLineChars="900"/>
        <w:jc w:val="left"/>
        <w:rPr>
          <w:rFonts w:hint="default" w:asciiTheme="minorEastAsia" w:hAnsiTheme="minorEastAsia"/>
          <w:color w:val="auto"/>
          <w:highlight w:val="none"/>
        </w:rPr>
      </w:pPr>
      <w:r>
        <w:rPr>
          <w:rFonts w:hint="eastAsia" w:asciiTheme="minorEastAsia" w:hAnsiTheme="minorEastAsia"/>
          <w:color w:val="auto"/>
          <w:highlight w:val="none"/>
        </w:rPr>
        <w:t>阪南市　市民部　生活環境課宛</w:t>
      </w:r>
    </w:p>
    <w:p>
      <w:pPr>
        <w:pStyle w:val="0"/>
        <w:ind w:firstLine="655" w:firstLineChars="300"/>
        <w:jc w:val="left"/>
        <w:rPr>
          <w:rFonts w:hint="default" w:asciiTheme="minorEastAsia" w:hAnsiTheme="minorEastAsia"/>
          <w:color w:val="auto"/>
          <w:highlight w:val="none"/>
        </w:rPr>
      </w:pPr>
      <w:r>
        <w:rPr>
          <w:rFonts w:hint="eastAsia" w:asciiTheme="minorEastAsia" w:hAnsiTheme="minorEastAsia"/>
          <w:color w:val="auto"/>
          <w:highlight w:val="none"/>
        </w:rPr>
        <w:t>メールアドレス：</w:t>
      </w:r>
      <w:r>
        <w:rPr>
          <w:rFonts w:hint="default" w:asciiTheme="minorEastAsia" w:hAnsiTheme="minorEastAsia"/>
          <w:color w:val="auto"/>
          <w:highlight w:val="none"/>
        </w:rPr>
        <w:t xml:space="preserve"> seikanondan@city.hannan.lg.jp</w:t>
      </w:r>
    </w:p>
    <w:p>
      <w:pPr>
        <w:pStyle w:val="0"/>
        <w:jc w:val="left"/>
        <w:rPr>
          <w:rFonts w:hint="default" w:asciiTheme="minorEastAsia" w:hAnsiTheme="minorEastAsia"/>
          <w:color w:val="auto"/>
          <w:highlight w:val="none"/>
        </w:rPr>
      </w:pPr>
    </w:p>
    <w:p>
      <w:pPr>
        <w:pStyle w:val="0"/>
        <w:autoSpaceDE w:val="0"/>
        <w:autoSpaceDN w:val="0"/>
        <w:adjustRightInd w:val="0"/>
        <w:jc w:val="left"/>
        <w:rPr>
          <w:rFonts w:hint="default" w:asciiTheme="minorEastAsia" w:hAnsiTheme="minorEastAsia"/>
          <w:b w:val="1"/>
          <w:color w:val="auto"/>
          <w:kern w:val="0"/>
          <w:highlight w:val="none"/>
        </w:rPr>
      </w:pPr>
      <w:r>
        <w:rPr>
          <w:rFonts w:hint="eastAsia" w:asciiTheme="minorEastAsia" w:hAnsiTheme="minorEastAsia"/>
          <w:b w:val="1"/>
          <w:color w:val="auto"/>
          <w:kern w:val="0"/>
          <w:highlight w:val="none"/>
        </w:rPr>
        <w:t>９　プレゼンテーション審査項目及び配点等</w:t>
      </w:r>
    </w:p>
    <w:p>
      <w:pPr>
        <w:pStyle w:val="0"/>
        <w:autoSpaceDE w:val="0"/>
        <w:autoSpaceDN w:val="0"/>
        <w:adjustRightInd w:val="0"/>
        <w:ind w:firstLine="437" w:firstLineChars="2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プレゼンテーション審査基準</w:t>
      </w:r>
    </w:p>
    <w:tbl>
      <w:tblPr>
        <w:tblStyle w:val="39"/>
        <w:tblW w:w="8363" w:type="dxa"/>
        <w:tblInd w:w="534" w:type="dxa"/>
        <w:tblLayout w:type="fixed"/>
        <w:tblLook w:firstRow="1" w:lastRow="0" w:firstColumn="1" w:lastColumn="0" w:noHBand="0" w:noVBand="1" w:val="04A0"/>
      </w:tblPr>
      <w:tblGrid>
        <w:gridCol w:w="1536"/>
        <w:gridCol w:w="5835"/>
        <w:gridCol w:w="992"/>
      </w:tblGrid>
      <w:tr>
        <w:trPr/>
        <w:tc>
          <w:tcPr>
            <w:tcW w:w="1536" w:type="dxa"/>
            <w:vAlign w:val="center"/>
          </w:tcPr>
          <w:p>
            <w:pPr>
              <w:pStyle w:val="0"/>
              <w:autoSpaceDE w:val="0"/>
              <w:autoSpaceDN w:val="0"/>
              <w:adjustRightInd w:val="0"/>
              <w:jc w:val="center"/>
              <w:rPr>
                <w:rFonts w:hint="default" w:asciiTheme="minorEastAsia" w:hAnsiTheme="minorEastAsia"/>
                <w:color w:val="auto"/>
                <w:kern w:val="0"/>
                <w:highlight w:val="none"/>
              </w:rPr>
            </w:pPr>
            <w:r>
              <w:rPr>
                <w:rFonts w:hint="eastAsia" w:asciiTheme="minorEastAsia" w:hAnsiTheme="minorEastAsia"/>
                <w:color w:val="auto"/>
                <w:kern w:val="0"/>
                <w:highlight w:val="none"/>
              </w:rPr>
              <w:t>審査項目</w:t>
            </w:r>
          </w:p>
        </w:tc>
        <w:tc>
          <w:tcPr>
            <w:tcW w:w="5835" w:type="dxa"/>
            <w:vAlign w:val="center"/>
          </w:tcPr>
          <w:p>
            <w:pPr>
              <w:pStyle w:val="0"/>
              <w:autoSpaceDE w:val="0"/>
              <w:autoSpaceDN w:val="0"/>
              <w:adjustRightInd w:val="0"/>
              <w:jc w:val="center"/>
              <w:rPr>
                <w:rFonts w:hint="default" w:asciiTheme="minorEastAsia" w:hAnsiTheme="minorEastAsia"/>
                <w:color w:val="auto"/>
                <w:kern w:val="0"/>
                <w:highlight w:val="none"/>
              </w:rPr>
            </w:pPr>
            <w:r>
              <w:rPr>
                <w:rFonts w:hint="eastAsia" w:asciiTheme="minorEastAsia" w:hAnsiTheme="minorEastAsia"/>
                <w:color w:val="auto"/>
                <w:kern w:val="0"/>
                <w:highlight w:val="none"/>
              </w:rPr>
              <w:t>審査基準</w:t>
            </w:r>
          </w:p>
        </w:tc>
        <w:tc>
          <w:tcPr>
            <w:tcW w:w="992" w:type="dxa"/>
            <w:vAlign w:val="center"/>
          </w:tcPr>
          <w:p>
            <w:pPr>
              <w:pStyle w:val="0"/>
              <w:autoSpaceDE w:val="0"/>
              <w:autoSpaceDN w:val="0"/>
              <w:adjustRightInd w:val="0"/>
              <w:jc w:val="center"/>
              <w:rPr>
                <w:rFonts w:hint="default" w:asciiTheme="minorEastAsia" w:hAnsiTheme="minorEastAsia"/>
                <w:color w:val="auto"/>
                <w:kern w:val="0"/>
                <w:highlight w:val="none"/>
              </w:rPr>
            </w:pPr>
            <w:r>
              <w:rPr>
                <w:rFonts w:hint="eastAsia" w:asciiTheme="minorEastAsia" w:hAnsiTheme="minorEastAsia"/>
                <w:color w:val="auto"/>
                <w:kern w:val="0"/>
                <w:highlight w:val="none"/>
              </w:rPr>
              <w:t>配点</w:t>
            </w:r>
          </w:p>
        </w:tc>
      </w:tr>
      <w:tr>
        <w:trPr>
          <w:trHeight w:val="668" w:hRule="atLeast"/>
        </w:trPr>
        <w:tc>
          <w:tcPr>
            <w:tcW w:w="15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Theme="minorEastAsia" w:hAnsiTheme="minorEastAsia"/>
                <w:color w:val="auto"/>
                <w:highlight w:val="none"/>
              </w:rPr>
            </w:pPr>
            <w:r>
              <w:rPr>
                <w:rFonts w:hint="eastAsia" w:asciiTheme="minorEastAsia" w:hAnsiTheme="minorEastAsia"/>
                <w:color w:val="auto"/>
                <w:highlight w:val="none"/>
              </w:rPr>
              <w:t>事業遂行能力</w:t>
            </w:r>
          </w:p>
        </w:tc>
        <w:tc>
          <w:tcPr>
            <w:tcW w:w="5835" w:type="dxa"/>
            <w:vAlign w:val="top"/>
          </w:tcPr>
          <w:p>
            <w:pPr>
              <w:pStyle w:val="0"/>
              <w:rPr>
                <w:rFonts w:hint="default" w:asciiTheme="minorEastAsia" w:hAnsiTheme="minorEastAsia"/>
                <w:color w:val="auto"/>
                <w:kern w:val="0"/>
                <w:highlight w:val="none"/>
              </w:rPr>
            </w:pPr>
            <w:r>
              <w:rPr>
                <w:rFonts w:hint="eastAsia" w:asciiTheme="minorEastAsia" w:hAnsiTheme="minorEastAsia"/>
                <w:color w:val="auto"/>
                <w:kern w:val="0"/>
                <w:highlight w:val="none"/>
              </w:rPr>
              <w:t>事業を円滑・確実に遂行できる体制か。共同企業体の場合、役割分担は明確かつ適切か。</w:t>
            </w:r>
          </w:p>
        </w:tc>
        <w:tc>
          <w:tcPr>
            <w:tcW w:w="992" w:type="dxa"/>
            <w:vMerge w:val="restart"/>
            <w:vAlign w:val="center"/>
          </w:tcPr>
          <w:p>
            <w:pPr>
              <w:pStyle w:val="0"/>
              <w:jc w:val="center"/>
              <w:rPr>
                <w:rFonts w:hint="default" w:asciiTheme="minorEastAsia" w:hAnsiTheme="minorEastAsia"/>
                <w:color w:val="auto"/>
                <w:kern w:val="0"/>
                <w:highlight w:val="none"/>
              </w:rPr>
            </w:pPr>
            <w:r>
              <w:rPr>
                <w:rFonts w:hint="eastAsia" w:asciiTheme="minorEastAsia" w:hAnsiTheme="minorEastAsia"/>
                <w:color w:val="auto"/>
                <w:kern w:val="0"/>
                <w:highlight w:val="none"/>
              </w:rPr>
              <w:t>３０</w:t>
            </w:r>
          </w:p>
        </w:tc>
      </w:tr>
      <w:tr>
        <w:trPr/>
        <w:tc>
          <w:tcPr>
            <w:tcW w:w="15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FF0000"/>
                <w:kern w:val="0"/>
              </w:rPr>
            </w:pPr>
          </w:p>
        </w:tc>
        <w:tc>
          <w:tcPr>
            <w:tcW w:w="5835" w:type="dxa"/>
            <w:vAlign w:val="top"/>
          </w:tcPr>
          <w:p>
            <w:pPr>
              <w:pStyle w:val="0"/>
              <w:rPr>
                <w:rFonts w:hint="default" w:asciiTheme="minorEastAsia" w:hAnsiTheme="minorEastAsia"/>
                <w:color w:val="auto"/>
                <w:kern w:val="0"/>
                <w:highlight w:val="none"/>
              </w:rPr>
            </w:pPr>
            <w:r>
              <w:rPr>
                <w:rFonts w:hint="eastAsia" w:asciiTheme="minorEastAsia" w:hAnsiTheme="minorEastAsia"/>
                <w:color w:val="auto"/>
                <w:kern w:val="0"/>
                <w:highlight w:val="none"/>
              </w:rPr>
              <w:t>国または地方公共団体との同種の業務実績が豊富か。</w:t>
            </w:r>
          </w:p>
        </w:tc>
        <w:tc>
          <w:tcPr>
            <w:tcW w:w="992" w:type="dxa"/>
            <w:vMerge w:val="continue"/>
            <w:vAlign w:val="center"/>
          </w:tcPr>
          <w:p>
            <w:pPr>
              <w:pStyle w:val="0"/>
              <w:rPr>
                <w:rFonts w:hint="default" w:asciiTheme="minorEastAsia" w:hAnsiTheme="minorEastAsia"/>
                <w:color w:val="FF0000"/>
                <w:kern w:val="0"/>
              </w:rPr>
            </w:pPr>
          </w:p>
        </w:tc>
      </w:tr>
      <w:tr>
        <w:trPr>
          <w:trHeight w:val="35" w:hRule="atLeast"/>
        </w:trPr>
        <w:tc>
          <w:tcPr>
            <w:tcW w:w="15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kern w:val="0"/>
                <w:highlight w:val="none"/>
              </w:rPr>
            </w:pPr>
            <w:r>
              <w:rPr>
                <w:rFonts w:hint="eastAsia" w:asciiTheme="minorEastAsia" w:hAnsiTheme="minorEastAsia"/>
                <w:color w:val="auto"/>
                <w:kern w:val="0"/>
                <w:highlight w:val="none"/>
              </w:rPr>
              <w:t>使用機器</w:t>
            </w:r>
          </w:p>
        </w:tc>
        <w:tc>
          <w:tcPr>
            <w:tcW w:w="5835" w:type="dxa"/>
            <w:vAlign w:val="top"/>
          </w:tcPr>
          <w:p>
            <w:pPr>
              <w:pStyle w:val="0"/>
              <w:rPr>
                <w:rFonts w:hint="default" w:asciiTheme="minorEastAsia" w:hAnsiTheme="minorEastAsia"/>
                <w:color w:val="auto"/>
                <w:kern w:val="0"/>
                <w:highlight w:val="none"/>
              </w:rPr>
            </w:pPr>
            <w:r>
              <w:rPr>
                <w:rFonts w:hint="eastAsia" w:asciiTheme="minorEastAsia" w:hAnsiTheme="minorEastAsia"/>
                <w:color w:val="auto"/>
                <w:kern w:val="0"/>
                <w:highlight w:val="none"/>
              </w:rPr>
              <w:t>使用機器は累積製造・販売実績を十分有しているか。</w:t>
            </w:r>
          </w:p>
        </w:tc>
        <w:tc>
          <w:tcPr>
            <w:tcW w:w="992" w:type="dxa"/>
            <w:vMerge w:val="restart"/>
            <w:vAlign w:val="center"/>
          </w:tcPr>
          <w:p>
            <w:pPr>
              <w:pStyle w:val="0"/>
              <w:jc w:val="center"/>
              <w:rPr>
                <w:rFonts w:hint="default" w:asciiTheme="minorEastAsia" w:hAnsiTheme="minorEastAsia"/>
                <w:color w:val="auto"/>
                <w:kern w:val="0"/>
                <w:highlight w:val="none"/>
              </w:rPr>
            </w:pPr>
            <w:r>
              <w:rPr>
                <w:rFonts w:hint="eastAsia" w:asciiTheme="minorEastAsia" w:hAnsiTheme="minorEastAsia"/>
                <w:color w:val="auto"/>
                <w:kern w:val="0"/>
                <w:highlight w:val="none"/>
              </w:rPr>
              <w:t>２０</w:t>
            </w:r>
          </w:p>
        </w:tc>
      </w:tr>
      <w:tr>
        <w:trPr/>
        <w:tc>
          <w:tcPr>
            <w:tcW w:w="15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FF0000"/>
              </w:rPr>
            </w:pPr>
          </w:p>
        </w:tc>
        <w:tc>
          <w:tcPr>
            <w:tcW w:w="5835" w:type="dxa"/>
            <w:vAlign w:val="top"/>
          </w:tcPr>
          <w:p>
            <w:pPr>
              <w:pStyle w:val="0"/>
              <w:rPr>
                <w:rFonts w:hint="default" w:asciiTheme="minorEastAsia" w:hAnsiTheme="minorEastAsia"/>
                <w:color w:val="auto"/>
                <w:kern w:val="0"/>
                <w:highlight w:val="none"/>
              </w:rPr>
            </w:pPr>
            <w:r>
              <w:rPr>
                <w:rFonts w:hint="eastAsia" w:asciiTheme="minorEastAsia" w:hAnsiTheme="minorEastAsia"/>
                <w:color w:val="auto"/>
                <w:kern w:val="0"/>
                <w:highlight w:val="none"/>
              </w:rPr>
              <w:t>契約期間中の使用機器の品質、信頼性、安全性を十分に確保できるか。</w:t>
            </w:r>
          </w:p>
        </w:tc>
        <w:tc>
          <w:tcPr>
            <w:tcW w:w="992" w:type="dxa"/>
            <w:vMerge w:val="continue"/>
            <w:vAlign w:val="center"/>
          </w:tcPr>
          <w:p>
            <w:pPr>
              <w:pStyle w:val="0"/>
              <w:rPr>
                <w:rFonts w:hint="default" w:asciiTheme="minorEastAsia" w:hAnsiTheme="minorEastAsia"/>
                <w:color w:val="FF0000"/>
                <w:kern w:val="0"/>
              </w:rPr>
            </w:pPr>
          </w:p>
        </w:tc>
      </w:tr>
    </w:tbl>
    <w:p>
      <w:pPr>
        <w:pStyle w:val="0"/>
        <w:rPr>
          <w:rFonts w:hint="eastAsia"/>
          <w:color w:val="auto"/>
          <w:highlight w:val="none"/>
        </w:rPr>
      </w:pPr>
    </w:p>
    <w:tbl>
      <w:tblPr>
        <w:tblStyle w:val="39"/>
        <w:tblW w:w="8363" w:type="dxa"/>
        <w:tblInd w:w="534" w:type="dxa"/>
        <w:tblLayout w:type="fixed"/>
        <w:tblLook w:firstRow="1" w:lastRow="0" w:firstColumn="1" w:lastColumn="0" w:noHBand="0" w:noVBand="1" w:val="04A0"/>
      </w:tblPr>
      <w:tblGrid>
        <w:gridCol w:w="1536"/>
        <w:gridCol w:w="5835"/>
        <w:gridCol w:w="992"/>
      </w:tblGrid>
      <w:tr>
        <w:trPr>
          <w:trHeight w:val="668" w:hRule="atLeast"/>
        </w:trPr>
        <w:tc>
          <w:tcPr>
            <w:tcW w:w="15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調査・設計工事計画等</w:t>
            </w:r>
          </w:p>
        </w:tc>
        <w:tc>
          <w:tcPr>
            <w:tcW w:w="5835" w:type="dxa"/>
            <w:vAlign w:val="center"/>
          </w:tcPr>
          <w:p>
            <w:pPr>
              <w:pStyle w:val="0"/>
              <w:rPr>
                <w:rFonts w:hint="eastAsia"/>
                <w:color w:val="auto"/>
                <w:highlight w:val="none"/>
              </w:rPr>
            </w:pPr>
            <w:r>
              <w:rPr>
                <w:rFonts w:hint="eastAsia" w:asciiTheme="minorEastAsia" w:hAnsiTheme="minorEastAsia"/>
                <w:color w:val="auto"/>
                <w:kern w:val="0"/>
                <w:highlight w:val="none"/>
              </w:rPr>
              <w:t>事業計画は具体的で実現性があり、機器を確実に納入することができ、期間内に確実に完了できるか。</w:t>
            </w:r>
          </w:p>
        </w:tc>
        <w:tc>
          <w:tcPr>
            <w:tcW w:w="9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２０</w:t>
            </w:r>
          </w:p>
        </w:tc>
      </w:tr>
      <w:tr>
        <w:trPr>
          <w:trHeight w:val="35" w:hRule="atLeast"/>
        </w:trPr>
        <w:tc>
          <w:tcPr>
            <w:tcW w:w="15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835" w:type="dxa"/>
            <w:vAlign w:val="center"/>
          </w:tcPr>
          <w:p>
            <w:pPr>
              <w:pStyle w:val="0"/>
              <w:rPr>
                <w:rFonts w:hint="eastAsia"/>
                <w:color w:val="auto"/>
                <w:highlight w:val="none"/>
              </w:rPr>
            </w:pPr>
            <w:r>
              <w:rPr>
                <w:rFonts w:hint="eastAsia" w:asciiTheme="minorEastAsia" w:hAnsiTheme="minorEastAsia"/>
                <w:color w:val="auto"/>
                <w:kern w:val="0"/>
                <w:highlight w:val="none"/>
              </w:rPr>
              <w:t>工事中における工程・品質・安全管理等の留意点等が記載されており、工事履行に関する信頼性があるか。</w:t>
            </w: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 w:hRule="atLeast"/>
        </w:trPr>
        <w:tc>
          <w:tcPr>
            <w:tcW w:w="15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維持管理</w:t>
            </w:r>
          </w:p>
        </w:tc>
        <w:tc>
          <w:tcPr>
            <w:tcW w:w="5835" w:type="dxa"/>
            <w:vAlign w:val="center"/>
          </w:tcPr>
          <w:p>
            <w:pPr>
              <w:pStyle w:val="0"/>
              <w:jc w:val="both"/>
              <w:rPr>
                <w:rFonts w:hint="eastAsia"/>
                <w:color w:val="auto"/>
                <w:highlight w:val="none"/>
              </w:rPr>
            </w:pPr>
            <w:r>
              <w:rPr>
                <w:rFonts w:hint="eastAsia"/>
                <w:color w:val="auto"/>
                <w:highlight w:val="none"/>
              </w:rPr>
              <w:t>緊急時や災害時等の不具合等に迅速に対応できる体制か。</w:t>
            </w:r>
          </w:p>
        </w:tc>
        <w:tc>
          <w:tcPr>
            <w:tcW w:w="9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２０</w:t>
            </w:r>
          </w:p>
        </w:tc>
      </w:tr>
      <w:tr>
        <w:trPr/>
        <w:tc>
          <w:tcPr>
            <w:tcW w:w="15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835" w:type="dxa"/>
            <w:vAlign w:val="top"/>
          </w:tcPr>
          <w:p>
            <w:pPr>
              <w:pStyle w:val="0"/>
              <w:rPr>
                <w:rFonts w:hint="eastAsia"/>
                <w:color w:val="auto"/>
                <w:highlight w:val="none"/>
              </w:rPr>
            </w:pPr>
            <w:r>
              <w:rPr>
                <w:rFonts w:hint="eastAsia"/>
                <w:color w:val="auto"/>
                <w:highlight w:val="none"/>
              </w:rPr>
              <w:t>製品に関する事故やトラブル等に対する安全対策が図られているか。</w:t>
            </w: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68" w:hRule="atLeast"/>
        </w:trPr>
        <w:tc>
          <w:tcPr>
            <w:tcW w:w="15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各施設毎の対応</w:t>
            </w:r>
          </w:p>
        </w:tc>
        <w:tc>
          <w:tcPr>
            <w:tcW w:w="5835" w:type="dxa"/>
            <w:vAlign w:val="top"/>
          </w:tcPr>
          <w:p>
            <w:pPr>
              <w:pStyle w:val="0"/>
              <w:rPr>
                <w:rFonts w:hint="eastAsia"/>
                <w:color w:val="auto"/>
                <w:highlight w:val="none"/>
              </w:rPr>
            </w:pPr>
            <w:r>
              <w:rPr>
                <w:rFonts w:hint="eastAsia"/>
                <w:color w:val="auto"/>
                <w:highlight w:val="none"/>
              </w:rPr>
              <w:t>各施設等の特徴や条件、利用者等を考慮し、工事期間や照度など、それぞれに適した内容を提案しているか。</w:t>
            </w:r>
          </w:p>
        </w:tc>
        <w:tc>
          <w:tcPr>
            <w:tcW w:w="992" w:type="dxa"/>
            <w:vMerge w:val="restart"/>
            <w:vAlign w:val="center"/>
          </w:tcPr>
          <w:p>
            <w:pPr>
              <w:pStyle w:val="0"/>
              <w:jc w:val="center"/>
              <w:rPr>
                <w:rFonts w:hint="eastAsia"/>
                <w:color w:val="auto"/>
                <w:highlight w:val="none"/>
              </w:rPr>
            </w:pPr>
            <w:r>
              <w:rPr>
                <w:rFonts w:hint="eastAsia"/>
                <w:color w:val="auto"/>
                <w:highlight w:val="none"/>
              </w:rPr>
              <w:t>２０</w:t>
            </w:r>
          </w:p>
        </w:tc>
      </w:tr>
      <w:tr>
        <w:trPr>
          <w:trHeight w:val="668" w:hRule="atLeast"/>
        </w:trPr>
        <w:tc>
          <w:tcPr>
            <w:tcW w:w="15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835" w:type="dxa"/>
            <w:vAlign w:val="top"/>
          </w:tcPr>
          <w:p>
            <w:pPr>
              <w:pStyle w:val="0"/>
              <w:rPr>
                <w:rFonts w:hint="eastAsia"/>
                <w:color w:val="auto"/>
                <w:highlight w:val="none"/>
              </w:rPr>
            </w:pPr>
            <w:r>
              <w:rPr>
                <w:rFonts w:hint="eastAsia"/>
                <w:color w:val="auto"/>
                <w:highlight w:val="none"/>
              </w:rPr>
              <w:t>契約期間中、各施設等の管理者からの連絡に対し、迅速に対応できる体制か。</w:t>
            </w:r>
          </w:p>
        </w:tc>
        <w:tc>
          <w:tcPr>
            <w:tcW w:w="992" w:type="dxa"/>
            <w:vMerge w:val="continue"/>
            <w:vAlign w:val="center"/>
          </w:tcPr>
          <w:p>
            <w:pPr>
              <w:pStyle w:val="0"/>
              <w:rPr>
                <w:rFonts w:hint="eastAsia"/>
              </w:rPr>
            </w:pPr>
          </w:p>
        </w:tc>
      </w:tr>
      <w:tr>
        <w:trPr>
          <w:trHeight w:val="668" w:hRule="atLeast"/>
        </w:trPr>
        <w:tc>
          <w:tcPr>
            <w:tcW w:w="15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事業効果</w:t>
            </w:r>
          </w:p>
        </w:tc>
        <w:tc>
          <w:tcPr>
            <w:tcW w:w="5835" w:type="dxa"/>
            <w:vAlign w:val="top"/>
          </w:tcPr>
          <w:p>
            <w:pPr>
              <w:pStyle w:val="0"/>
              <w:rPr>
                <w:rFonts w:hint="eastAsia"/>
                <w:color w:val="auto"/>
                <w:highlight w:val="none"/>
              </w:rPr>
            </w:pPr>
            <w:r>
              <w:rPr>
                <w:rFonts w:hint="eastAsia"/>
                <w:color w:val="auto"/>
                <w:highlight w:val="none"/>
              </w:rPr>
              <w:t>費用対効果（導入費用と電気料金削減効果の差引）が高いか。また、その算定内容は適切か。</w:t>
            </w:r>
          </w:p>
        </w:tc>
        <w:tc>
          <w:tcPr>
            <w:tcW w:w="992" w:type="dxa"/>
            <w:vMerge w:val="restart"/>
            <w:vAlign w:val="center"/>
          </w:tcPr>
          <w:p>
            <w:pPr>
              <w:pStyle w:val="0"/>
              <w:jc w:val="center"/>
              <w:rPr>
                <w:rFonts w:hint="eastAsia"/>
                <w:color w:val="auto"/>
                <w:highlight w:val="none"/>
              </w:rPr>
            </w:pPr>
            <w:r>
              <w:rPr>
                <w:rFonts w:hint="eastAsia"/>
                <w:color w:val="auto"/>
                <w:highlight w:val="none"/>
              </w:rPr>
              <w:t>５０</w:t>
            </w:r>
          </w:p>
        </w:tc>
      </w:tr>
      <w:tr>
        <w:trPr/>
        <w:tc>
          <w:tcPr>
            <w:tcW w:w="15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835" w:type="dxa"/>
            <w:vAlign w:val="top"/>
          </w:tcPr>
          <w:p>
            <w:pPr>
              <w:pStyle w:val="0"/>
              <w:rPr>
                <w:rFonts w:hint="eastAsia"/>
                <w:color w:val="auto"/>
                <w:highlight w:val="none"/>
              </w:rPr>
            </w:pPr>
            <w:r>
              <w:rPr>
                <w:rFonts w:hint="eastAsia"/>
                <w:color w:val="auto"/>
                <w:highlight w:val="none"/>
              </w:rPr>
              <w:t>温室効果ガス排出量の削減効果が高いか。</w:t>
            </w:r>
          </w:p>
        </w:tc>
        <w:tc>
          <w:tcPr>
            <w:tcW w:w="992" w:type="dxa"/>
            <w:vMerge w:val="continue"/>
            <w:vAlign w:val="center"/>
          </w:tcPr>
          <w:p>
            <w:pPr>
              <w:pStyle w:val="0"/>
              <w:rPr>
                <w:rFonts w:hint="eastAsia"/>
                <w:color w:val="FF0000"/>
              </w:rPr>
            </w:pPr>
          </w:p>
        </w:tc>
      </w:tr>
      <w:tr>
        <w:trPr/>
        <w:tc>
          <w:tcPr>
            <w:tcW w:w="15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835" w:type="dxa"/>
            <w:vAlign w:val="top"/>
          </w:tcPr>
          <w:p>
            <w:pPr>
              <w:pStyle w:val="0"/>
              <w:rPr>
                <w:rFonts w:hint="eastAsia"/>
                <w:color w:val="auto"/>
                <w:highlight w:val="none"/>
              </w:rPr>
            </w:pPr>
            <w:r>
              <w:rPr>
                <w:rFonts w:hint="eastAsia"/>
                <w:color w:val="auto"/>
                <w:highlight w:val="none"/>
              </w:rPr>
              <w:t>市内業者を積極的に活用し、地域経済の活性化に寄与しているか。</w:t>
            </w:r>
          </w:p>
        </w:tc>
        <w:tc>
          <w:tcPr>
            <w:tcW w:w="992" w:type="dxa"/>
            <w:vMerge w:val="continue"/>
            <w:vAlign w:val="center"/>
          </w:tcPr>
          <w:p>
            <w:pPr>
              <w:pStyle w:val="0"/>
              <w:rPr>
                <w:rFonts w:hint="eastAsia"/>
                <w:color w:val="FF0000"/>
              </w:rPr>
            </w:pPr>
          </w:p>
        </w:tc>
      </w:tr>
      <w:tr>
        <w:trPr/>
        <w:tc>
          <w:tcPr>
            <w:tcW w:w="1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独自性</w:t>
            </w:r>
          </w:p>
        </w:tc>
        <w:tc>
          <w:tcPr>
            <w:tcW w:w="5835" w:type="dxa"/>
            <w:vAlign w:val="top"/>
          </w:tcPr>
          <w:p>
            <w:pPr>
              <w:pStyle w:val="0"/>
              <w:rPr>
                <w:rFonts w:hint="eastAsia"/>
                <w:color w:val="auto"/>
                <w:highlight w:val="none"/>
              </w:rPr>
            </w:pPr>
            <w:r>
              <w:rPr>
                <w:rFonts w:hint="eastAsia"/>
                <w:color w:val="auto"/>
                <w:highlight w:val="none"/>
              </w:rPr>
              <w:t>本市に有益となる独自の提案等の創意工夫があるか。</w:t>
            </w:r>
          </w:p>
        </w:tc>
        <w:tc>
          <w:tcPr>
            <w:tcW w:w="992" w:type="dxa"/>
            <w:vAlign w:val="center"/>
          </w:tcPr>
          <w:p>
            <w:pPr>
              <w:pStyle w:val="0"/>
              <w:jc w:val="center"/>
              <w:rPr>
                <w:rFonts w:hint="eastAsia"/>
                <w:color w:val="auto"/>
                <w:highlight w:val="none"/>
              </w:rPr>
            </w:pPr>
            <w:r>
              <w:rPr>
                <w:rFonts w:hint="eastAsia"/>
                <w:color w:val="auto"/>
                <w:highlight w:val="none"/>
              </w:rPr>
              <w:t>１０</w:t>
            </w:r>
          </w:p>
        </w:tc>
      </w:tr>
      <w:tr>
        <w:trPr/>
        <w:tc>
          <w:tcPr>
            <w:tcW w:w="1536" w:type="dxa"/>
            <w:vAlign w:val="center"/>
          </w:tcPr>
          <w:p>
            <w:pPr>
              <w:pStyle w:val="0"/>
              <w:autoSpaceDE w:val="0"/>
              <w:autoSpaceDN w:val="0"/>
              <w:adjustRightInd w:val="0"/>
              <w:rPr>
                <w:rFonts w:hint="default" w:asciiTheme="minorEastAsia" w:hAnsiTheme="minorEastAsia"/>
                <w:color w:val="auto"/>
                <w:kern w:val="0"/>
                <w:highlight w:val="none"/>
              </w:rPr>
            </w:pPr>
            <w:r>
              <w:rPr>
                <w:rFonts w:hint="eastAsia" w:asciiTheme="minorEastAsia" w:hAnsiTheme="minorEastAsia"/>
                <w:color w:val="auto"/>
                <w:kern w:val="0"/>
                <w:highlight w:val="none"/>
              </w:rPr>
              <w:t>価格</w:t>
            </w:r>
          </w:p>
        </w:tc>
        <w:tc>
          <w:tcPr>
            <w:tcW w:w="5835" w:type="dxa"/>
            <w:vAlign w:val="center"/>
          </w:tcPr>
          <w:p>
            <w:pPr>
              <w:pStyle w:val="0"/>
              <w:autoSpaceDE w:val="0"/>
              <w:autoSpaceDN w:val="0"/>
              <w:adjustRightInd w:val="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見積書により評価。</w:t>
            </w:r>
          </w:p>
        </w:tc>
        <w:tc>
          <w:tcPr>
            <w:tcW w:w="992" w:type="dxa"/>
            <w:vAlign w:val="center"/>
          </w:tcPr>
          <w:p>
            <w:pPr>
              <w:pStyle w:val="0"/>
              <w:jc w:val="center"/>
              <w:rPr>
                <w:rFonts w:hint="default" w:asciiTheme="minorEastAsia" w:hAnsiTheme="minorEastAsia"/>
                <w:color w:val="auto"/>
                <w:kern w:val="0"/>
                <w:highlight w:val="none"/>
              </w:rPr>
            </w:pPr>
            <w:r>
              <w:rPr>
                <w:rFonts w:hint="eastAsia" w:asciiTheme="minorEastAsia" w:hAnsiTheme="minorEastAsia"/>
                <w:color w:val="auto"/>
                <w:kern w:val="0"/>
                <w:highlight w:val="none"/>
              </w:rPr>
              <w:t>３０</w:t>
            </w:r>
          </w:p>
        </w:tc>
      </w:tr>
      <w:tr>
        <w:trPr/>
        <w:tc>
          <w:tcPr>
            <w:tcW w:w="7371" w:type="dxa"/>
            <w:gridSpan w:val="2"/>
            <w:vAlign w:val="center"/>
          </w:tcPr>
          <w:p>
            <w:pPr>
              <w:pStyle w:val="0"/>
              <w:autoSpaceDE w:val="0"/>
              <w:autoSpaceDN w:val="0"/>
              <w:adjustRightInd w:val="0"/>
              <w:jc w:val="center"/>
              <w:rPr>
                <w:rFonts w:hint="default" w:asciiTheme="minorEastAsia" w:hAnsiTheme="minorEastAsia"/>
                <w:color w:val="auto"/>
                <w:kern w:val="0"/>
                <w:highlight w:val="none"/>
              </w:rPr>
            </w:pPr>
            <w:r>
              <w:rPr>
                <w:rFonts w:hint="eastAsia" w:asciiTheme="minorEastAsia" w:hAnsiTheme="minorEastAsia"/>
                <w:color w:val="auto"/>
                <w:kern w:val="0"/>
                <w:highlight w:val="none"/>
              </w:rPr>
              <w:t>合　計</w:t>
            </w:r>
          </w:p>
        </w:tc>
        <w:tc>
          <w:tcPr>
            <w:tcW w:w="992" w:type="dxa"/>
            <w:vAlign w:val="center"/>
          </w:tcPr>
          <w:p>
            <w:pPr>
              <w:pStyle w:val="0"/>
              <w:jc w:val="center"/>
              <w:rPr>
                <w:rFonts w:hint="default" w:asciiTheme="minorEastAsia" w:hAnsiTheme="minorEastAsia"/>
                <w:color w:val="auto"/>
                <w:kern w:val="0"/>
                <w:highlight w:val="none"/>
              </w:rPr>
            </w:pPr>
            <w:r>
              <w:rPr>
                <w:rFonts w:hint="eastAsia" w:asciiTheme="minorEastAsia" w:hAnsiTheme="minorEastAsia"/>
                <w:color w:val="auto"/>
                <w:kern w:val="0"/>
                <w:highlight w:val="none"/>
              </w:rPr>
              <w:t>２００</w:t>
            </w:r>
          </w:p>
        </w:tc>
      </w:tr>
    </w:tbl>
    <w:p>
      <w:pPr>
        <w:pStyle w:val="0"/>
        <w:autoSpaceDE w:val="0"/>
        <w:autoSpaceDN w:val="0"/>
        <w:adjustRightInd w:val="0"/>
        <w:ind w:firstLine="218" w:firstLineChars="100"/>
        <w:jc w:val="left"/>
        <w:rPr>
          <w:rFonts w:hint="default" w:asciiTheme="minorEastAsia" w:hAnsiTheme="minorEastAsia"/>
          <w:color w:val="auto"/>
          <w:kern w:val="0"/>
          <w:highlight w:val="none"/>
        </w:rPr>
      </w:pPr>
    </w:p>
    <w:p>
      <w:pPr>
        <w:pStyle w:val="0"/>
        <w:jc w:val="left"/>
        <w:rPr>
          <w:rFonts w:hint="default" w:asciiTheme="minorEastAsia" w:hAnsiTheme="minorEastAsia"/>
          <w:b w:val="1"/>
          <w:color w:val="auto"/>
          <w:highlight w:val="none"/>
        </w:rPr>
      </w:pPr>
      <w:r>
        <w:rPr>
          <w:rFonts w:hint="eastAsia" w:asciiTheme="minorEastAsia" w:hAnsiTheme="minorEastAsia"/>
          <w:b w:val="1"/>
          <w:color w:val="auto"/>
          <w:highlight w:val="none"/>
        </w:rPr>
        <w:t>１０　プレゼンテーションの審査及び選定方法、結果</w:t>
      </w:r>
    </w:p>
    <w:p>
      <w:pPr>
        <w:pStyle w:val="0"/>
        <w:autoSpaceDE w:val="0"/>
        <w:autoSpaceDN w:val="0"/>
        <w:adjustRightInd w:val="0"/>
        <w:ind w:firstLine="218" w:firstLineChars="1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w:t>
      </w:r>
      <w:r>
        <w:rPr>
          <w:rFonts w:hint="eastAsia" w:asciiTheme="minorEastAsia" w:hAnsiTheme="minorEastAsia"/>
          <w:color w:val="auto"/>
          <w:kern w:val="0"/>
          <w:highlight w:val="none"/>
        </w:rPr>
        <w:t>1</w:t>
      </w:r>
      <w:r>
        <w:rPr>
          <w:rFonts w:hint="eastAsia" w:asciiTheme="minorEastAsia" w:hAnsiTheme="minorEastAsia"/>
          <w:color w:val="auto"/>
          <w:kern w:val="0"/>
          <w:highlight w:val="none"/>
        </w:rPr>
        <w:t>）</w:t>
      </w:r>
      <w:r>
        <w:rPr>
          <w:rFonts w:hint="eastAsia" w:asciiTheme="minorEastAsia" w:hAnsiTheme="minorEastAsia"/>
          <w:color w:val="auto"/>
          <w:kern w:val="0"/>
          <w:highlight w:val="none"/>
        </w:rPr>
        <w:t xml:space="preserve"> </w:t>
      </w:r>
      <w:r>
        <w:rPr>
          <w:rFonts w:hint="eastAsia" w:asciiTheme="minorEastAsia" w:hAnsiTheme="minorEastAsia"/>
          <w:color w:val="auto"/>
          <w:kern w:val="0"/>
          <w:highlight w:val="none"/>
        </w:rPr>
        <w:t>プレゼンテーション</w:t>
      </w:r>
    </w:p>
    <w:p>
      <w:pPr>
        <w:pStyle w:val="0"/>
        <w:autoSpaceDE w:val="0"/>
        <w:autoSpaceDN w:val="0"/>
        <w:adjustRightInd w:val="0"/>
        <w:ind w:left="764" w:leftChars="350"/>
        <w:jc w:val="left"/>
        <w:rPr>
          <w:rFonts w:hint="default" w:asciiTheme="minorEastAsia" w:hAnsiTheme="minorEastAsia"/>
          <w:color w:val="auto"/>
          <w:kern w:val="0"/>
          <w:highlight w:val="none"/>
        </w:rPr>
      </w:pPr>
      <w:r>
        <w:rPr>
          <w:rFonts w:hint="eastAsia" w:asciiTheme="minorEastAsia" w:hAnsiTheme="minorEastAsia" w:eastAsiaTheme="minorEastAsia"/>
          <w:color w:val="auto"/>
          <w:sz w:val="22"/>
          <w:highlight w:val="none"/>
        </w:rPr>
        <w:t>参加資格審査を通過した者</w:t>
      </w:r>
      <w:r>
        <w:rPr>
          <w:rFonts w:hint="eastAsia" w:asciiTheme="minorEastAsia" w:hAnsiTheme="minorEastAsia"/>
          <w:color w:val="auto"/>
          <w:kern w:val="0"/>
          <w:highlight w:val="none"/>
        </w:rPr>
        <w:t>により、提出された提案書に基づきプレゼンテーショ</w:t>
      </w:r>
    </w:p>
    <w:p>
      <w:pPr>
        <w:pStyle w:val="0"/>
        <w:autoSpaceDE w:val="0"/>
        <w:autoSpaceDN w:val="0"/>
        <w:adjustRightInd w:val="0"/>
        <w:ind w:leftChars="0" w:firstLineChars="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　　　ンを行う。なお、プレゼンテーションは、非公開とする。</w:t>
      </w:r>
    </w:p>
    <w:p>
      <w:pPr>
        <w:pStyle w:val="0"/>
        <w:autoSpaceDE w:val="0"/>
        <w:autoSpaceDN w:val="0"/>
        <w:adjustRightInd w:val="0"/>
        <w:ind w:firstLine="546" w:firstLineChars="25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①　実施日時</w:t>
      </w:r>
    </w:p>
    <w:p>
      <w:pPr>
        <w:pStyle w:val="0"/>
        <w:autoSpaceDE w:val="0"/>
        <w:autoSpaceDN w:val="0"/>
        <w:adjustRightInd w:val="0"/>
        <w:ind w:firstLine="873" w:firstLineChars="4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令和７年７月２日（水）（予定）</w:t>
      </w:r>
    </w:p>
    <w:p>
      <w:pPr>
        <w:pStyle w:val="0"/>
        <w:autoSpaceDE w:val="0"/>
        <w:autoSpaceDN w:val="0"/>
        <w:adjustRightInd w:val="0"/>
        <w:ind w:left="731" w:leftChars="335" w:firstLine="140" w:firstLineChars="64"/>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詳細な実施日時については、各参加者に個別通知する。なお、プレゼンテーションの実施順は、提案書の提出順とする。</w:t>
      </w:r>
    </w:p>
    <w:p>
      <w:pPr>
        <w:pStyle w:val="0"/>
        <w:autoSpaceDE w:val="0"/>
        <w:autoSpaceDN w:val="0"/>
        <w:adjustRightInd w:val="0"/>
        <w:ind w:firstLine="546" w:firstLineChars="25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②　実施場所</w:t>
      </w:r>
    </w:p>
    <w:p>
      <w:pPr>
        <w:pStyle w:val="0"/>
        <w:autoSpaceDE w:val="0"/>
        <w:autoSpaceDN w:val="0"/>
        <w:adjustRightInd w:val="0"/>
        <w:ind w:firstLine="873" w:firstLineChars="4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阪南市役所　本庁舎３階　全員協議会室（予定）</w:t>
      </w:r>
    </w:p>
    <w:p>
      <w:pPr>
        <w:pStyle w:val="0"/>
        <w:autoSpaceDE w:val="0"/>
        <w:autoSpaceDN w:val="0"/>
        <w:adjustRightInd w:val="0"/>
        <w:ind w:firstLine="873" w:firstLineChars="4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実施場所は、変更する場合がある。変更する場合は、各参加者に個別通知する。</w:t>
      </w:r>
    </w:p>
    <w:p>
      <w:pPr>
        <w:pStyle w:val="0"/>
        <w:autoSpaceDE w:val="0"/>
        <w:autoSpaceDN w:val="0"/>
        <w:adjustRightInd w:val="0"/>
        <w:ind w:firstLine="546" w:firstLineChars="25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③　所要時間</w:t>
      </w:r>
    </w:p>
    <w:p>
      <w:pPr>
        <w:pStyle w:val="0"/>
        <w:autoSpaceDE w:val="0"/>
        <w:autoSpaceDN w:val="0"/>
        <w:adjustRightInd w:val="0"/>
        <w:ind w:left="436" w:leftChars="200" w:firstLine="436" w:firstLineChars="2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準備　　　　　　　　　　　　　５分以内</w:t>
      </w:r>
    </w:p>
    <w:p>
      <w:pPr>
        <w:pStyle w:val="0"/>
        <w:autoSpaceDE w:val="0"/>
        <w:autoSpaceDN w:val="0"/>
        <w:adjustRightInd w:val="0"/>
        <w:ind w:left="436" w:leftChars="200" w:firstLine="436" w:firstLineChars="2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プレゼンテーション　　　　　　３０分以内</w:t>
      </w:r>
    </w:p>
    <w:p>
      <w:pPr>
        <w:pStyle w:val="0"/>
        <w:autoSpaceDE w:val="0"/>
        <w:autoSpaceDN w:val="0"/>
        <w:adjustRightInd w:val="0"/>
        <w:ind w:left="436" w:leftChars="200" w:firstLine="436" w:firstLineChars="2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質疑・応答　　　　　　　　　　２０分程度</w:t>
      </w:r>
    </w:p>
    <w:p>
      <w:pPr>
        <w:pStyle w:val="0"/>
        <w:autoSpaceDE w:val="0"/>
        <w:autoSpaceDN w:val="0"/>
        <w:adjustRightInd w:val="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　</w:t>
      </w:r>
      <w:r>
        <w:rPr>
          <w:rFonts w:hint="eastAsia" w:asciiTheme="minorEastAsia" w:hAnsiTheme="minorEastAsia"/>
          <w:color w:val="auto"/>
          <w:kern w:val="0"/>
          <w:highlight w:val="none"/>
        </w:rPr>
        <w:t xml:space="preserve">   </w:t>
      </w:r>
      <w:r>
        <w:rPr>
          <w:rFonts w:hint="eastAsia" w:asciiTheme="minorEastAsia" w:hAnsiTheme="minorEastAsia"/>
          <w:color w:val="auto"/>
          <w:kern w:val="0"/>
          <w:highlight w:val="none"/>
        </w:rPr>
        <w:t>④　内容</w:t>
      </w:r>
    </w:p>
    <w:p>
      <w:pPr>
        <w:pStyle w:val="0"/>
        <w:autoSpaceDE w:val="0"/>
        <w:autoSpaceDN w:val="0"/>
        <w:adjustRightInd w:val="0"/>
        <w:ind w:left="655" w:hanging="655" w:hangingChars="3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　　　　提案書の説明とする。</w:t>
      </w:r>
    </w:p>
    <w:p>
      <w:pPr>
        <w:pStyle w:val="0"/>
        <w:autoSpaceDE w:val="0"/>
        <w:autoSpaceDN w:val="0"/>
        <w:adjustRightInd w:val="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　</w:t>
      </w:r>
      <w:r>
        <w:rPr>
          <w:rFonts w:hint="eastAsia" w:asciiTheme="minorEastAsia" w:hAnsiTheme="minorEastAsia"/>
          <w:color w:val="auto"/>
          <w:kern w:val="0"/>
          <w:highlight w:val="none"/>
        </w:rPr>
        <w:t xml:space="preserve">   </w:t>
      </w:r>
      <w:r>
        <w:rPr>
          <w:rFonts w:hint="eastAsia" w:asciiTheme="minorEastAsia" w:hAnsiTheme="minorEastAsia"/>
          <w:color w:val="auto"/>
          <w:kern w:val="0"/>
          <w:highlight w:val="none"/>
        </w:rPr>
        <w:t>⑤　出席者</w:t>
      </w:r>
    </w:p>
    <w:p>
      <w:pPr>
        <w:pStyle w:val="0"/>
        <w:autoSpaceDE w:val="0"/>
        <w:autoSpaceDN w:val="0"/>
        <w:adjustRightInd w:val="0"/>
        <w:ind w:left="655" w:leftChars="300" w:firstLine="218" w:firstLineChars="1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４人以内とすること。</w:t>
      </w:r>
    </w:p>
    <w:p>
      <w:pPr>
        <w:pStyle w:val="0"/>
        <w:autoSpaceDE w:val="0"/>
        <w:autoSpaceDN w:val="0"/>
        <w:adjustRightInd w:val="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　</w:t>
      </w:r>
      <w:r>
        <w:rPr>
          <w:rFonts w:hint="eastAsia" w:asciiTheme="minorEastAsia" w:hAnsiTheme="minorEastAsia"/>
          <w:color w:val="auto"/>
          <w:kern w:val="0"/>
          <w:highlight w:val="none"/>
        </w:rPr>
        <w:t xml:space="preserve"> </w:t>
      </w:r>
      <w:r>
        <w:rPr>
          <w:rFonts w:hint="eastAsia" w:asciiTheme="minorEastAsia" w:hAnsiTheme="minorEastAsia"/>
          <w:color w:val="auto"/>
          <w:kern w:val="0"/>
          <w:highlight w:val="none"/>
        </w:rPr>
        <w:t>　⑥　その他</w:t>
      </w:r>
    </w:p>
    <w:p>
      <w:pPr>
        <w:pStyle w:val="0"/>
        <w:ind w:firstLine="873" w:firstLineChars="4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ア　プレゼンテーションで使用する資料は、提出された提案書のみとする。</w:t>
      </w:r>
    </w:p>
    <w:p>
      <w:pPr>
        <w:pStyle w:val="0"/>
        <w:ind w:left="1091" w:leftChars="400" w:hanging="218" w:hangingChars="1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イ　参加者名（</w:t>
      </w:r>
      <w:r>
        <w:rPr>
          <w:rFonts w:hint="eastAsia" w:asciiTheme="minorEastAsia" w:hAnsiTheme="minorEastAsia"/>
          <w:color w:val="auto"/>
          <w:highlight w:val="none"/>
        </w:rPr>
        <w:t>会社名、会社ロゴ、個人名等）</w:t>
      </w:r>
      <w:r>
        <w:rPr>
          <w:rFonts w:hint="eastAsia" w:asciiTheme="minorEastAsia" w:hAnsiTheme="minorEastAsia"/>
          <w:color w:val="auto"/>
          <w:kern w:val="0"/>
          <w:highlight w:val="none"/>
        </w:rPr>
        <w:t>が特定できるプレゼンテーションを行わないこと。</w:t>
      </w:r>
    </w:p>
    <w:p>
      <w:pPr>
        <w:pStyle w:val="0"/>
        <w:autoSpaceDE w:val="0"/>
        <w:autoSpaceDN w:val="0"/>
        <w:adjustRightInd w:val="0"/>
        <w:ind w:left="1091" w:leftChars="400" w:hanging="218" w:hangingChars="1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ウ　パソコンを使用する場合は参加者が持参し、プロジェクター及びスクリーンは本市が用意する。</w:t>
      </w:r>
    </w:p>
    <w:p>
      <w:pPr>
        <w:pStyle w:val="0"/>
        <w:autoSpaceDE w:val="0"/>
        <w:autoSpaceDN w:val="0"/>
        <w:adjustRightInd w:val="0"/>
        <w:ind w:firstLine="218" w:firstLineChars="1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w:t>
      </w:r>
      <w:r>
        <w:rPr>
          <w:rFonts w:hint="eastAsia" w:asciiTheme="minorEastAsia" w:hAnsiTheme="minorEastAsia"/>
          <w:color w:val="auto"/>
          <w:kern w:val="0"/>
          <w:highlight w:val="none"/>
        </w:rPr>
        <w:t>3</w:t>
      </w:r>
      <w:r>
        <w:rPr>
          <w:rFonts w:hint="eastAsia" w:asciiTheme="minorEastAsia" w:hAnsiTheme="minorEastAsia"/>
          <w:color w:val="auto"/>
          <w:kern w:val="0"/>
          <w:highlight w:val="none"/>
        </w:rPr>
        <w:t>）契約候補者の選定</w:t>
      </w:r>
    </w:p>
    <w:p>
      <w:pPr>
        <w:pStyle w:val="0"/>
        <w:autoSpaceDE w:val="0"/>
        <w:autoSpaceDN w:val="0"/>
        <w:adjustRightInd w:val="0"/>
        <w:ind w:firstLine="546" w:firstLineChars="25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①　審査の手順</w:t>
      </w:r>
    </w:p>
    <w:p>
      <w:pPr>
        <w:pStyle w:val="0"/>
        <w:autoSpaceDE w:val="0"/>
        <w:autoSpaceDN w:val="0"/>
        <w:adjustRightInd w:val="0"/>
        <w:ind w:left="1091" w:leftChars="400" w:hanging="218" w:hangingChars="1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ア　プレゼンテーション審査基準に基づき、選定委員会において審査を行い、合計得点が基準（６割以上）に達した者で、最高得点者から第１位及び第２位となる参加者を契約候補者として選定する。</w:t>
      </w:r>
    </w:p>
    <w:p>
      <w:pPr>
        <w:pStyle w:val="0"/>
        <w:autoSpaceDE w:val="0"/>
        <w:autoSpaceDN w:val="0"/>
        <w:adjustRightInd w:val="0"/>
        <w:ind w:left="1054" w:leftChars="483" w:firstLine="218" w:firstLineChars="1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なお、最高得点者が２者以上になった場合は、審査項目「事業効果」の得点が高い者とし、更に同点の場合は、委員会の委員長が決定することとする。</w:t>
      </w:r>
    </w:p>
    <w:p>
      <w:pPr>
        <w:pStyle w:val="0"/>
        <w:autoSpaceDE w:val="0"/>
        <w:autoSpaceDN w:val="0"/>
        <w:adjustRightInd w:val="0"/>
        <w:ind w:left="655" w:leftChars="300" w:firstLine="218" w:firstLineChars="1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イ　第１位の者とは、契約内容等について協議を行うこととする。</w:t>
      </w:r>
    </w:p>
    <w:p>
      <w:pPr>
        <w:pStyle w:val="0"/>
        <w:autoSpaceDE w:val="0"/>
        <w:autoSpaceDN w:val="0"/>
        <w:adjustRightInd w:val="0"/>
        <w:ind w:left="1091" w:leftChars="500" w:firstLine="218" w:firstLineChars="1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なお、第１位の者との協議の結果、合意に至らなかった場合等は、第２位の者と交渉を行うこととする。</w:t>
      </w:r>
    </w:p>
    <w:p>
      <w:pPr>
        <w:pStyle w:val="0"/>
        <w:autoSpaceDE w:val="0"/>
        <w:autoSpaceDN w:val="0"/>
        <w:adjustRightInd w:val="0"/>
        <w:ind w:left="1091" w:hanging="1091" w:hangingChars="5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　　　　ウ　審査における合計得点が基準（６割以上）に達する参加者がない場合は、候補者の選定を行わない。</w:t>
      </w:r>
    </w:p>
    <w:p>
      <w:pPr>
        <w:pStyle w:val="23"/>
        <w:tabs>
          <w:tab w:val="left" w:leader="none" w:pos="567"/>
        </w:tabs>
        <w:ind w:firstLine="546" w:firstLineChars="250"/>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②　審査（選定）結果</w:t>
      </w:r>
    </w:p>
    <w:p>
      <w:pPr>
        <w:pStyle w:val="23"/>
        <w:ind w:left="764" w:leftChars="350" w:right="-59" w:rightChars="-27" w:firstLine="218" w:firstLineChars="100"/>
        <w:rPr>
          <w:rFonts w:hint="default" w:asciiTheme="minorEastAsia" w:hAnsiTheme="minorEastAsia" w:eastAsiaTheme="minorEastAsia"/>
          <w:color w:val="auto"/>
          <w:sz w:val="22"/>
          <w:highlight w:val="none"/>
        </w:rPr>
      </w:pPr>
      <w:bookmarkStart w:id="3" w:name="_Hlk26276174"/>
      <w:r>
        <w:rPr>
          <w:rFonts w:hint="eastAsia" w:asciiTheme="minorEastAsia" w:hAnsiTheme="minorEastAsia" w:eastAsiaTheme="minorEastAsia"/>
          <w:color w:val="auto"/>
          <w:sz w:val="22"/>
          <w:highlight w:val="none"/>
        </w:rPr>
        <w:t>審査（選定）結果</w:t>
      </w:r>
      <w:bookmarkEnd w:id="3"/>
      <w:r>
        <w:rPr>
          <w:rFonts w:hint="eastAsia" w:asciiTheme="minorEastAsia" w:hAnsiTheme="minorEastAsia" w:eastAsiaTheme="minorEastAsia"/>
          <w:color w:val="auto"/>
          <w:sz w:val="22"/>
          <w:highlight w:val="none"/>
        </w:rPr>
        <w:t>については、プレゼンテーションに参加した全ての者に文書により通知する。また、令和７年７月１４日（月）以降、本市ウェブサイトで、本プロポーザルに参加した全ての者の商号を、このうち契約候補者第１位及び第２位の者については得点を含めて公表する。</w:t>
      </w:r>
    </w:p>
    <w:p>
      <w:pPr>
        <w:pStyle w:val="23"/>
        <w:ind w:left="436" w:leftChars="200" w:firstLine="546" w:firstLineChars="250"/>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なお、審査（選定）結果等についての異議申立ては、一切受け付けない。</w:t>
      </w:r>
    </w:p>
    <w:p>
      <w:pPr>
        <w:pStyle w:val="23"/>
        <w:rPr>
          <w:rFonts w:hint="default" w:asciiTheme="minorEastAsia" w:hAnsiTheme="minorEastAsia" w:eastAsiaTheme="minorEastAsia"/>
          <w:color w:val="auto"/>
          <w:sz w:val="22"/>
          <w:highlight w:val="none"/>
        </w:rPr>
      </w:pPr>
    </w:p>
    <w:p>
      <w:pPr>
        <w:pStyle w:val="23"/>
        <w:rPr>
          <w:rFonts w:hint="default" w:asciiTheme="minorEastAsia" w:hAnsiTheme="minorEastAsia" w:eastAsiaTheme="minorEastAsia"/>
          <w:b w:val="1"/>
          <w:color w:val="auto"/>
          <w:sz w:val="22"/>
          <w:highlight w:val="none"/>
        </w:rPr>
      </w:pPr>
      <w:r>
        <w:rPr>
          <w:rFonts w:hint="eastAsia" w:asciiTheme="minorEastAsia" w:hAnsiTheme="minorEastAsia" w:eastAsiaTheme="minorEastAsia"/>
          <w:b w:val="1"/>
          <w:color w:val="auto"/>
          <w:sz w:val="22"/>
          <w:highlight w:val="none"/>
        </w:rPr>
        <w:t>１１　契約の手続</w:t>
      </w:r>
    </w:p>
    <w:p>
      <w:pPr>
        <w:pStyle w:val="23"/>
        <w:ind w:left="763" w:leftChars="150" w:hanging="436" w:hangingChars="200"/>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1</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xml:space="preserve"> </w:t>
      </w:r>
      <w:r>
        <w:rPr>
          <w:rFonts w:hint="eastAsia" w:asciiTheme="minorEastAsia" w:hAnsiTheme="minorEastAsia" w:eastAsiaTheme="minorEastAsia"/>
          <w:color w:val="auto"/>
          <w:sz w:val="22"/>
          <w:highlight w:val="none"/>
        </w:rPr>
        <w:t>仕様書及び契約候補者の提案書等の内容を基本に協議の上、阪南市財務規則に基づき契約を締結する。</w:t>
      </w:r>
    </w:p>
    <w:p>
      <w:pPr>
        <w:pStyle w:val="0"/>
        <w:autoSpaceDE w:val="0"/>
        <w:autoSpaceDN w:val="0"/>
        <w:adjustRightInd w:val="0"/>
        <w:ind w:left="763" w:leftChars="150" w:hanging="436" w:hangingChars="2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w:t>
      </w:r>
      <w:r>
        <w:rPr>
          <w:rFonts w:hint="eastAsia" w:asciiTheme="minorEastAsia" w:hAnsiTheme="minorEastAsia"/>
          <w:color w:val="auto"/>
          <w:kern w:val="0"/>
          <w:highlight w:val="none"/>
        </w:rPr>
        <w:t>2</w:t>
      </w:r>
      <w:r>
        <w:rPr>
          <w:rFonts w:hint="eastAsia" w:asciiTheme="minorEastAsia" w:hAnsiTheme="minorEastAsia"/>
          <w:color w:val="auto"/>
          <w:kern w:val="0"/>
          <w:highlight w:val="none"/>
        </w:rPr>
        <w:t>）</w:t>
      </w:r>
      <w:r>
        <w:rPr>
          <w:rFonts w:hint="eastAsia" w:asciiTheme="minorEastAsia" w:hAnsiTheme="minorEastAsia"/>
          <w:color w:val="auto"/>
          <w:kern w:val="0"/>
          <w:highlight w:val="none"/>
        </w:rPr>
        <w:t xml:space="preserve"> </w:t>
      </w:r>
      <w:r>
        <w:rPr>
          <w:rFonts w:hint="eastAsia" w:asciiTheme="minorEastAsia" w:hAnsiTheme="minorEastAsia"/>
          <w:color w:val="auto"/>
          <w:kern w:val="0"/>
          <w:highlight w:val="none"/>
        </w:rPr>
        <w:t>原則として契約候補者の提案書等の記載内容を契約時の仕様とするが、本業務の目的達成のため必要な範囲において、契約候補者との協議により項目を追加、変更及び削除することがある。また、これにより見積額を超えない範囲で、契約内容及び契約額等の調整を行うことがある。</w:t>
      </w:r>
    </w:p>
    <w:p>
      <w:pPr>
        <w:pStyle w:val="0"/>
        <w:autoSpaceDE w:val="0"/>
        <w:autoSpaceDN w:val="0"/>
        <w:adjustRightInd w:val="0"/>
        <w:ind w:firstLine="327" w:firstLineChars="15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w:t>
      </w:r>
      <w:r>
        <w:rPr>
          <w:rFonts w:hint="eastAsia" w:asciiTheme="minorEastAsia" w:hAnsiTheme="minorEastAsia"/>
          <w:color w:val="auto"/>
          <w:kern w:val="0"/>
          <w:highlight w:val="none"/>
        </w:rPr>
        <w:t>3</w:t>
      </w:r>
      <w:r>
        <w:rPr>
          <w:rFonts w:hint="eastAsia" w:asciiTheme="minorEastAsia" w:hAnsiTheme="minorEastAsia"/>
          <w:color w:val="auto"/>
          <w:kern w:val="0"/>
          <w:highlight w:val="none"/>
        </w:rPr>
        <w:t>）</w:t>
      </w:r>
      <w:r>
        <w:rPr>
          <w:rFonts w:hint="eastAsia" w:asciiTheme="minorEastAsia" w:hAnsiTheme="minorEastAsia"/>
          <w:color w:val="auto"/>
          <w:kern w:val="0"/>
          <w:highlight w:val="none"/>
        </w:rPr>
        <w:t xml:space="preserve"> </w:t>
      </w:r>
      <w:r>
        <w:rPr>
          <w:rFonts w:hint="eastAsia" w:asciiTheme="minorEastAsia" w:hAnsiTheme="minorEastAsia"/>
          <w:color w:val="auto"/>
          <w:kern w:val="0"/>
          <w:highlight w:val="none"/>
        </w:rPr>
        <w:t>上記（</w:t>
      </w:r>
      <w:r>
        <w:rPr>
          <w:rFonts w:hint="eastAsia" w:asciiTheme="minorEastAsia" w:hAnsiTheme="minorEastAsia"/>
          <w:color w:val="auto"/>
          <w:kern w:val="0"/>
          <w:highlight w:val="none"/>
        </w:rPr>
        <w:t>2</w:t>
      </w:r>
      <w:r>
        <w:rPr>
          <w:rFonts w:hint="eastAsia" w:asciiTheme="minorEastAsia" w:hAnsiTheme="minorEastAsia"/>
          <w:color w:val="auto"/>
          <w:kern w:val="0"/>
          <w:highlight w:val="none"/>
        </w:rPr>
        <w:t>）の調整後、契約候補者は、見積書を再度提出すること。</w:t>
      </w:r>
    </w:p>
    <w:p>
      <w:pPr>
        <w:pStyle w:val="0"/>
        <w:autoSpaceDE w:val="0"/>
        <w:autoSpaceDN w:val="0"/>
        <w:adjustRightInd w:val="0"/>
        <w:ind w:left="763" w:leftChars="150" w:hanging="436" w:hangingChars="2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w:t>
      </w:r>
      <w:r>
        <w:rPr>
          <w:rFonts w:hint="eastAsia" w:asciiTheme="minorEastAsia" w:hAnsiTheme="minorEastAsia"/>
          <w:color w:val="auto"/>
          <w:kern w:val="0"/>
          <w:highlight w:val="none"/>
        </w:rPr>
        <w:t>4</w:t>
      </w:r>
      <w:r>
        <w:rPr>
          <w:rFonts w:hint="eastAsia" w:asciiTheme="minorEastAsia" w:hAnsiTheme="minorEastAsia"/>
          <w:color w:val="auto"/>
          <w:kern w:val="0"/>
          <w:highlight w:val="none"/>
        </w:rPr>
        <w:t>）</w:t>
      </w:r>
      <w:r>
        <w:rPr>
          <w:rFonts w:hint="eastAsia" w:asciiTheme="minorEastAsia" w:hAnsiTheme="minorEastAsia"/>
          <w:color w:val="auto"/>
          <w:kern w:val="0"/>
          <w:highlight w:val="none"/>
        </w:rPr>
        <w:t xml:space="preserve"> </w:t>
      </w:r>
      <w:r>
        <w:rPr>
          <w:rFonts w:hint="eastAsia" w:asciiTheme="minorEastAsia" w:hAnsiTheme="minorEastAsia"/>
          <w:color w:val="auto"/>
          <w:kern w:val="0"/>
          <w:highlight w:val="none"/>
        </w:rPr>
        <w:t>契約保証金は、下記ア～エの中から一つを選択するものとする。ア～ウを選択した場合は、契約金額の１００分の１０以上に相当する額とする。エを選択した場合は、本市が定める基準範囲において１名立てること。なお、契約保証金の免除については、阪南市財務規則第１１９号のとおりとする。</w:t>
      </w:r>
    </w:p>
    <w:p>
      <w:pPr>
        <w:pStyle w:val="0"/>
        <w:autoSpaceDE w:val="0"/>
        <w:autoSpaceDN w:val="0"/>
        <w:adjustRightInd w:val="0"/>
        <w:ind w:left="546" w:leftChars="250" w:firstLine="436" w:firstLineChars="2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ア　契約保証金（現金）</w:t>
      </w:r>
    </w:p>
    <w:p>
      <w:pPr>
        <w:pStyle w:val="0"/>
        <w:autoSpaceDE w:val="0"/>
        <w:autoSpaceDN w:val="0"/>
        <w:adjustRightInd w:val="0"/>
        <w:ind w:left="546" w:leftChars="250" w:firstLine="436" w:firstLineChars="2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イ　銀行又は市長が確実と認める金融機関の保証</w:t>
      </w:r>
    </w:p>
    <w:p>
      <w:pPr>
        <w:pStyle w:val="0"/>
        <w:autoSpaceDE w:val="0"/>
        <w:autoSpaceDN w:val="0"/>
        <w:adjustRightInd w:val="0"/>
        <w:ind w:left="546" w:leftChars="250" w:firstLine="436" w:firstLineChars="2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ウ　履行保証保険</w:t>
      </w:r>
    </w:p>
    <w:p>
      <w:pPr>
        <w:pStyle w:val="0"/>
        <w:autoSpaceDE w:val="0"/>
        <w:autoSpaceDN w:val="0"/>
        <w:adjustRightInd w:val="0"/>
        <w:ind w:left="546" w:leftChars="250" w:firstLine="436" w:firstLineChars="2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エ　契約保証人</w:t>
      </w:r>
    </w:p>
    <w:p>
      <w:pPr>
        <w:pStyle w:val="0"/>
        <w:autoSpaceDE w:val="0"/>
        <w:autoSpaceDN w:val="0"/>
        <w:adjustRightInd w:val="0"/>
        <w:jc w:val="left"/>
        <w:rPr>
          <w:rFonts w:hint="default" w:asciiTheme="minorEastAsia" w:hAnsiTheme="minorEastAsia"/>
          <w:color w:val="auto"/>
          <w:kern w:val="0"/>
          <w:highlight w:val="none"/>
        </w:rPr>
      </w:pPr>
    </w:p>
    <w:p>
      <w:pPr>
        <w:pStyle w:val="0"/>
        <w:autoSpaceDE w:val="0"/>
        <w:autoSpaceDN w:val="0"/>
        <w:adjustRightInd w:val="0"/>
        <w:jc w:val="left"/>
        <w:rPr>
          <w:rFonts w:hint="default" w:asciiTheme="minorEastAsia" w:hAnsiTheme="minorEastAsia"/>
          <w:b w:val="1"/>
          <w:color w:val="auto"/>
          <w:kern w:val="0"/>
          <w:highlight w:val="none"/>
        </w:rPr>
      </w:pPr>
      <w:r>
        <w:rPr>
          <w:rFonts w:hint="eastAsia" w:asciiTheme="minorEastAsia" w:hAnsiTheme="minorEastAsia"/>
          <w:b w:val="1"/>
          <w:color w:val="auto"/>
          <w:kern w:val="0"/>
          <w:highlight w:val="none"/>
        </w:rPr>
        <w:t>１２　その他留意事項</w:t>
      </w:r>
    </w:p>
    <w:p>
      <w:pPr>
        <w:pStyle w:val="0"/>
        <w:autoSpaceDE w:val="0"/>
        <w:autoSpaceDN w:val="0"/>
        <w:adjustRightInd w:val="0"/>
        <w:ind w:left="436" w:leftChars="200"/>
        <w:jc w:val="left"/>
        <w:rPr>
          <w:rFonts w:hint="default" w:asciiTheme="minorEastAsia" w:hAnsiTheme="minorEastAsia"/>
          <w:color w:val="auto"/>
          <w:kern w:val="0"/>
          <w:highlight w:val="none"/>
        </w:rPr>
      </w:pPr>
      <w:r>
        <w:rPr>
          <w:rFonts w:hint="default" w:asciiTheme="minorEastAsia" w:hAnsiTheme="minorEastAsia"/>
          <w:color w:val="auto"/>
          <w:kern w:val="0"/>
          <w:highlight w:val="none"/>
        </w:rPr>
        <w:t xml:space="preserve">(1)  </w:t>
      </w:r>
      <w:r>
        <w:rPr>
          <w:rFonts w:hint="eastAsia" w:asciiTheme="minorEastAsia" w:hAnsiTheme="minorEastAsia"/>
          <w:color w:val="auto"/>
          <w:kern w:val="0"/>
          <w:highlight w:val="none"/>
        </w:rPr>
        <w:t>本プロポーザルに要する経費及び提出にかかる費用は、全て参加者の負担とす</w:t>
      </w:r>
    </w:p>
    <w:p>
      <w:pPr>
        <w:pStyle w:val="0"/>
        <w:autoSpaceDE w:val="0"/>
        <w:autoSpaceDN w:val="0"/>
        <w:adjustRightInd w:val="0"/>
        <w:ind w:left="437" w:leftChars="200" w:firstLine="218" w:firstLineChars="1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る。</w:t>
      </w:r>
    </w:p>
    <w:p>
      <w:pPr>
        <w:pStyle w:val="0"/>
        <w:autoSpaceDE w:val="0"/>
        <w:autoSpaceDN w:val="0"/>
        <w:adjustRightInd w:val="0"/>
        <w:ind w:firstLine="436" w:firstLineChars="2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 xml:space="preserve">(2) </w:t>
      </w:r>
      <w:r>
        <w:rPr>
          <w:rFonts w:hint="default" w:asciiTheme="minorEastAsia" w:hAnsiTheme="minorEastAsia"/>
          <w:color w:val="auto"/>
          <w:kern w:val="0"/>
          <w:highlight w:val="none"/>
        </w:rPr>
        <w:t xml:space="preserve"> </w:t>
      </w:r>
      <w:r>
        <w:rPr>
          <w:rFonts w:hint="eastAsia" w:asciiTheme="minorEastAsia" w:hAnsiTheme="minorEastAsia"/>
          <w:color w:val="auto"/>
          <w:kern w:val="0"/>
          <w:highlight w:val="none"/>
        </w:rPr>
        <w:t>市が必要と認めるときは、追加書類の提出を求める場合がある。</w:t>
      </w:r>
    </w:p>
    <w:p>
      <w:pPr>
        <w:pStyle w:val="0"/>
        <w:autoSpaceDE w:val="0"/>
        <w:autoSpaceDN w:val="0"/>
        <w:adjustRightInd w:val="0"/>
        <w:ind w:firstLine="436" w:firstLineChars="2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 xml:space="preserve">(3) </w:t>
      </w:r>
      <w:r>
        <w:rPr>
          <w:rFonts w:hint="default" w:asciiTheme="minorEastAsia" w:hAnsiTheme="minorEastAsia"/>
          <w:color w:val="auto"/>
          <w:kern w:val="0"/>
          <w:highlight w:val="none"/>
        </w:rPr>
        <w:t xml:space="preserve"> </w:t>
      </w:r>
      <w:r>
        <w:rPr>
          <w:rFonts w:hint="eastAsia" w:asciiTheme="minorEastAsia" w:hAnsiTheme="minorEastAsia"/>
          <w:color w:val="auto"/>
          <w:kern w:val="0"/>
          <w:highlight w:val="none"/>
        </w:rPr>
        <w:t>提案書等は、１参加者につき１案とする。</w:t>
      </w:r>
    </w:p>
    <w:p>
      <w:pPr>
        <w:pStyle w:val="0"/>
        <w:autoSpaceDE w:val="0"/>
        <w:autoSpaceDN w:val="0"/>
        <w:adjustRightInd w:val="0"/>
        <w:ind w:firstLine="436" w:firstLineChars="200"/>
        <w:jc w:val="left"/>
        <w:rPr>
          <w:rFonts w:hint="default" w:asciiTheme="minorEastAsia" w:hAnsiTheme="minorEastAsia"/>
          <w:color w:val="auto"/>
          <w:kern w:val="0"/>
          <w:highlight w:val="none"/>
        </w:rPr>
      </w:pPr>
      <w:r>
        <w:rPr>
          <w:rFonts w:hint="default" w:asciiTheme="minorEastAsia" w:hAnsiTheme="minorEastAsia"/>
          <w:color w:val="auto"/>
          <w:kern w:val="0"/>
          <w:highlight w:val="none"/>
        </w:rPr>
        <w:t>(</w:t>
      </w:r>
      <w:r>
        <w:rPr>
          <w:rFonts w:hint="eastAsia" w:asciiTheme="minorEastAsia" w:hAnsiTheme="minorEastAsia"/>
          <w:color w:val="auto"/>
          <w:kern w:val="0"/>
          <w:highlight w:val="none"/>
        </w:rPr>
        <w:t>4</w:t>
      </w:r>
      <w:r>
        <w:rPr>
          <w:rFonts w:hint="default" w:asciiTheme="minorEastAsia" w:hAnsiTheme="minorEastAsia"/>
          <w:color w:val="auto"/>
          <w:kern w:val="0"/>
          <w:highlight w:val="none"/>
        </w:rPr>
        <w:t>)</w:t>
      </w:r>
      <w:r>
        <w:rPr>
          <w:rFonts w:hint="eastAsia" w:asciiTheme="minorEastAsia" w:hAnsiTheme="minorEastAsia"/>
          <w:color w:val="auto"/>
          <w:kern w:val="0"/>
          <w:highlight w:val="none"/>
        </w:rPr>
        <w:t xml:space="preserve"> </w:t>
      </w:r>
      <w:r>
        <w:rPr>
          <w:rFonts w:hint="default" w:asciiTheme="minorEastAsia" w:hAnsiTheme="minorEastAsia"/>
          <w:color w:val="auto"/>
          <w:kern w:val="0"/>
          <w:highlight w:val="none"/>
        </w:rPr>
        <w:t xml:space="preserve"> </w:t>
      </w:r>
      <w:r>
        <w:rPr>
          <w:rFonts w:hint="eastAsia" w:asciiTheme="minorEastAsia" w:hAnsiTheme="minorEastAsia"/>
          <w:color w:val="auto"/>
          <w:kern w:val="0"/>
          <w:highlight w:val="none"/>
        </w:rPr>
        <w:t>提出期限後の提案書等の修正又は変更は、原則として認めない。</w:t>
      </w:r>
    </w:p>
    <w:p>
      <w:pPr>
        <w:pStyle w:val="0"/>
        <w:autoSpaceDE w:val="0"/>
        <w:autoSpaceDN w:val="0"/>
        <w:adjustRightInd w:val="0"/>
        <w:ind w:left="436" w:leftChars="2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 xml:space="preserve">(5) </w:t>
      </w:r>
      <w:r>
        <w:rPr>
          <w:rFonts w:hint="default" w:asciiTheme="minorEastAsia" w:hAnsiTheme="minorEastAsia"/>
          <w:color w:val="auto"/>
          <w:kern w:val="0"/>
          <w:highlight w:val="none"/>
        </w:rPr>
        <w:t xml:space="preserve"> </w:t>
      </w:r>
      <w:r>
        <w:rPr>
          <w:rFonts w:hint="eastAsia" w:asciiTheme="minorEastAsia" w:hAnsiTheme="minorEastAsia"/>
          <w:color w:val="auto"/>
          <w:kern w:val="0"/>
          <w:highlight w:val="none"/>
        </w:rPr>
        <w:t>提案書等、本プロポーザルに係る全ての提出物は返却しないものとする。</w:t>
      </w:r>
    </w:p>
    <w:p>
      <w:pPr>
        <w:pStyle w:val="0"/>
        <w:autoSpaceDE w:val="0"/>
        <w:autoSpaceDN w:val="0"/>
        <w:adjustRightInd w:val="0"/>
        <w:ind w:left="654" w:leftChars="200" w:hanging="218" w:hangingChars="100"/>
        <w:jc w:val="left"/>
        <w:rPr>
          <w:rFonts w:hint="default" w:asciiTheme="minorEastAsia" w:hAnsiTheme="minorEastAsia"/>
          <w:color w:val="auto"/>
          <w:kern w:val="0"/>
          <w:highlight w:val="none"/>
        </w:rPr>
      </w:pPr>
      <w:r>
        <w:rPr>
          <w:rFonts w:hint="default" w:asciiTheme="minorEastAsia" w:hAnsiTheme="minorEastAsia"/>
          <w:color w:val="auto"/>
          <w:kern w:val="0"/>
          <w:highlight w:val="none"/>
        </w:rPr>
        <w:t>(</w:t>
      </w:r>
      <w:r>
        <w:rPr>
          <w:rFonts w:hint="eastAsia" w:asciiTheme="minorEastAsia" w:hAnsiTheme="minorEastAsia"/>
          <w:color w:val="auto"/>
          <w:kern w:val="0"/>
          <w:highlight w:val="none"/>
        </w:rPr>
        <w:t>6</w:t>
      </w:r>
      <w:r>
        <w:rPr>
          <w:rFonts w:hint="default" w:asciiTheme="minorEastAsia" w:hAnsiTheme="minorEastAsia"/>
          <w:color w:val="auto"/>
          <w:kern w:val="0"/>
          <w:highlight w:val="none"/>
        </w:rPr>
        <w:t>)</w:t>
      </w:r>
      <w:r>
        <w:rPr>
          <w:rFonts w:hint="eastAsia" w:asciiTheme="minorEastAsia" w:hAnsiTheme="minorEastAsia"/>
          <w:color w:val="auto"/>
          <w:kern w:val="0"/>
          <w:highlight w:val="none"/>
        </w:rPr>
        <w:t xml:space="preserve"> </w:t>
      </w:r>
      <w:r>
        <w:rPr>
          <w:rFonts w:hint="default" w:asciiTheme="minorEastAsia" w:hAnsiTheme="minorEastAsia"/>
          <w:color w:val="auto"/>
          <w:kern w:val="0"/>
          <w:highlight w:val="none"/>
        </w:rPr>
        <w:t xml:space="preserve"> </w:t>
      </w:r>
      <w:r>
        <w:rPr>
          <w:rFonts w:hint="eastAsia" w:asciiTheme="minorEastAsia" w:hAnsiTheme="minorEastAsia"/>
          <w:color w:val="auto"/>
          <w:kern w:val="0"/>
          <w:highlight w:val="none"/>
        </w:rPr>
        <w:t>提案書等は、契約候補者の選定のために使用するが、情報公開請求があった場合、阪南市情報公開条例（平成１２年阪南市条例第２６号）に基づく公開の対象となる。</w:t>
      </w:r>
    </w:p>
    <w:p>
      <w:pPr>
        <w:pStyle w:val="0"/>
        <w:autoSpaceDE w:val="0"/>
        <w:autoSpaceDN w:val="0"/>
        <w:adjustRightInd w:val="0"/>
        <w:ind w:left="436" w:leftChars="200"/>
        <w:jc w:val="left"/>
        <w:rPr>
          <w:rFonts w:hint="default" w:asciiTheme="minorEastAsia" w:hAnsiTheme="minorEastAsia"/>
          <w:color w:val="auto"/>
          <w:kern w:val="0"/>
          <w:highlight w:val="none"/>
        </w:rPr>
      </w:pPr>
      <w:r>
        <w:rPr>
          <w:rFonts w:hint="default" w:asciiTheme="minorEastAsia" w:hAnsiTheme="minorEastAsia"/>
          <w:color w:val="auto"/>
          <w:kern w:val="0"/>
          <w:highlight w:val="none"/>
        </w:rPr>
        <w:t>(</w:t>
      </w:r>
      <w:r>
        <w:rPr>
          <w:rFonts w:hint="eastAsia" w:asciiTheme="minorEastAsia" w:hAnsiTheme="minorEastAsia"/>
          <w:color w:val="auto"/>
          <w:kern w:val="0"/>
          <w:highlight w:val="none"/>
        </w:rPr>
        <w:t>7</w:t>
      </w:r>
      <w:r>
        <w:rPr>
          <w:rFonts w:hint="default" w:asciiTheme="minorEastAsia" w:hAnsiTheme="minorEastAsia"/>
          <w:color w:val="auto"/>
          <w:kern w:val="0"/>
          <w:highlight w:val="none"/>
        </w:rPr>
        <w:t>)</w:t>
      </w:r>
      <w:r>
        <w:rPr>
          <w:rFonts w:hint="eastAsia" w:asciiTheme="minorEastAsia" w:hAnsiTheme="minorEastAsia"/>
          <w:color w:val="auto"/>
          <w:kern w:val="0"/>
          <w:highlight w:val="none"/>
        </w:rPr>
        <w:t xml:space="preserve"> </w:t>
      </w:r>
      <w:r>
        <w:rPr>
          <w:rFonts w:hint="default" w:asciiTheme="minorEastAsia" w:hAnsiTheme="minorEastAsia"/>
          <w:color w:val="auto"/>
          <w:kern w:val="0"/>
          <w:highlight w:val="none"/>
        </w:rPr>
        <w:t xml:space="preserve"> </w:t>
      </w:r>
      <w:r>
        <w:rPr>
          <w:rFonts w:hint="eastAsia" w:asciiTheme="minorEastAsia" w:hAnsiTheme="minorEastAsia"/>
          <w:color w:val="auto"/>
          <w:kern w:val="0"/>
          <w:highlight w:val="none"/>
        </w:rPr>
        <w:t>電子メールや郵送等の通信事故については、本市はいかなる責任も負わない。</w:t>
      </w:r>
    </w:p>
    <w:p>
      <w:pPr>
        <w:pStyle w:val="0"/>
        <w:autoSpaceDE w:val="0"/>
        <w:autoSpaceDN w:val="0"/>
        <w:adjustRightInd w:val="0"/>
        <w:ind w:firstLine="436" w:firstLineChars="200"/>
        <w:jc w:val="left"/>
        <w:rPr>
          <w:rFonts w:hint="default" w:asciiTheme="minorEastAsia" w:hAnsiTheme="minorEastAsia"/>
          <w:color w:val="auto"/>
          <w:kern w:val="0"/>
          <w:highlight w:val="none"/>
        </w:rPr>
      </w:pPr>
      <w:r>
        <w:rPr>
          <w:rFonts w:hint="default" w:asciiTheme="minorEastAsia" w:hAnsiTheme="minorEastAsia"/>
          <w:color w:val="auto"/>
          <w:kern w:val="0"/>
          <w:highlight w:val="none"/>
        </w:rPr>
        <w:t>(</w:t>
      </w:r>
      <w:r>
        <w:rPr>
          <w:rFonts w:hint="eastAsia" w:asciiTheme="minorEastAsia" w:hAnsiTheme="minorEastAsia"/>
          <w:color w:val="auto"/>
          <w:kern w:val="0"/>
          <w:highlight w:val="none"/>
        </w:rPr>
        <w:t>8</w:t>
      </w:r>
      <w:r>
        <w:rPr>
          <w:rFonts w:hint="default" w:asciiTheme="minorEastAsia" w:hAnsiTheme="minorEastAsia"/>
          <w:color w:val="auto"/>
          <w:kern w:val="0"/>
          <w:highlight w:val="none"/>
        </w:rPr>
        <w:t>)</w:t>
      </w:r>
      <w:r>
        <w:rPr>
          <w:rFonts w:hint="eastAsia" w:asciiTheme="minorEastAsia" w:hAnsiTheme="minorEastAsia"/>
          <w:color w:val="auto"/>
          <w:kern w:val="0"/>
          <w:highlight w:val="none"/>
        </w:rPr>
        <w:t xml:space="preserve"> </w:t>
      </w:r>
      <w:r>
        <w:rPr>
          <w:rFonts w:hint="default" w:asciiTheme="minorEastAsia" w:hAnsiTheme="minorEastAsia"/>
          <w:color w:val="auto"/>
          <w:kern w:val="0"/>
          <w:highlight w:val="none"/>
        </w:rPr>
        <w:t xml:space="preserve"> </w:t>
      </w:r>
      <w:r>
        <w:rPr>
          <w:rFonts w:hint="eastAsia" w:asciiTheme="minorEastAsia" w:hAnsiTheme="minorEastAsia"/>
          <w:color w:val="auto"/>
          <w:kern w:val="0"/>
          <w:highlight w:val="none"/>
        </w:rPr>
        <w:t>次のいずれかに該当する場合は、失格とする。</w:t>
      </w:r>
    </w:p>
    <w:p>
      <w:pPr>
        <w:pStyle w:val="0"/>
        <w:autoSpaceDE w:val="0"/>
        <w:autoSpaceDN w:val="0"/>
        <w:adjustRightInd w:val="0"/>
        <w:ind w:firstLine="655" w:firstLineChars="3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①</w:t>
      </w:r>
      <w:r>
        <w:rPr>
          <w:rFonts w:hint="eastAsia" w:asciiTheme="minorEastAsia" w:hAnsiTheme="minorEastAsia"/>
          <w:color w:val="auto"/>
          <w:kern w:val="0"/>
          <w:highlight w:val="none"/>
        </w:rPr>
        <w:t xml:space="preserve"> </w:t>
      </w:r>
      <w:r>
        <w:rPr>
          <w:rFonts w:hint="eastAsia" w:asciiTheme="minorEastAsia" w:hAnsiTheme="minorEastAsia"/>
          <w:color w:val="auto"/>
          <w:kern w:val="0"/>
          <w:highlight w:val="none"/>
        </w:rPr>
        <w:t>参加資格要件を満たさなくなった場合</w:t>
      </w:r>
    </w:p>
    <w:p>
      <w:pPr>
        <w:pStyle w:val="0"/>
        <w:autoSpaceDE w:val="0"/>
        <w:autoSpaceDN w:val="0"/>
        <w:adjustRightInd w:val="0"/>
        <w:ind w:firstLine="655" w:firstLineChars="3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②</w:t>
      </w:r>
      <w:r>
        <w:rPr>
          <w:rFonts w:hint="eastAsia" w:asciiTheme="minorEastAsia" w:hAnsiTheme="minorEastAsia"/>
          <w:color w:val="auto"/>
          <w:kern w:val="0"/>
          <w:highlight w:val="none"/>
        </w:rPr>
        <w:t xml:space="preserve"> </w:t>
      </w:r>
      <w:r>
        <w:rPr>
          <w:rFonts w:hint="eastAsia" w:asciiTheme="minorEastAsia" w:hAnsiTheme="minorEastAsia"/>
          <w:color w:val="auto"/>
          <w:kern w:val="0"/>
          <w:highlight w:val="none"/>
        </w:rPr>
        <w:t>提案書等が提出期限までに提出されなかった場合</w:t>
      </w:r>
    </w:p>
    <w:p>
      <w:pPr>
        <w:pStyle w:val="0"/>
        <w:autoSpaceDE w:val="0"/>
        <w:autoSpaceDN w:val="0"/>
        <w:adjustRightInd w:val="0"/>
        <w:ind w:firstLine="655" w:firstLineChars="3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③</w:t>
      </w:r>
      <w:r>
        <w:rPr>
          <w:rFonts w:hint="eastAsia" w:asciiTheme="minorEastAsia" w:hAnsiTheme="minorEastAsia"/>
          <w:color w:val="auto"/>
          <w:kern w:val="0"/>
          <w:highlight w:val="none"/>
        </w:rPr>
        <w:t xml:space="preserve"> </w:t>
      </w:r>
      <w:r>
        <w:rPr>
          <w:rFonts w:hint="eastAsia" w:asciiTheme="minorEastAsia" w:hAnsiTheme="minorEastAsia"/>
          <w:color w:val="auto"/>
          <w:kern w:val="0"/>
          <w:highlight w:val="none"/>
        </w:rPr>
        <w:t>提出書類に虚偽の記載があった場合</w:t>
      </w:r>
    </w:p>
    <w:p>
      <w:pPr>
        <w:pStyle w:val="0"/>
        <w:autoSpaceDE w:val="0"/>
        <w:autoSpaceDN w:val="0"/>
        <w:adjustRightInd w:val="0"/>
        <w:ind w:firstLine="655" w:firstLineChars="3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④</w:t>
      </w:r>
      <w:r>
        <w:rPr>
          <w:rFonts w:hint="eastAsia" w:asciiTheme="minorEastAsia" w:hAnsiTheme="minorEastAsia"/>
          <w:color w:val="auto"/>
          <w:kern w:val="0"/>
          <w:highlight w:val="none"/>
        </w:rPr>
        <w:t xml:space="preserve"> </w:t>
      </w:r>
      <w:r>
        <w:rPr>
          <w:rFonts w:hint="eastAsia" w:asciiTheme="minorEastAsia" w:hAnsiTheme="minorEastAsia"/>
          <w:color w:val="auto"/>
          <w:kern w:val="0"/>
          <w:highlight w:val="none"/>
        </w:rPr>
        <w:t>見積額が予定価格を超えている場合</w:t>
      </w:r>
    </w:p>
    <w:p>
      <w:pPr>
        <w:pStyle w:val="0"/>
        <w:autoSpaceDE w:val="0"/>
        <w:autoSpaceDN w:val="0"/>
        <w:adjustRightInd w:val="0"/>
        <w:ind w:firstLine="655" w:firstLineChars="3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⑤</w:t>
      </w:r>
      <w:r>
        <w:rPr>
          <w:rFonts w:hint="eastAsia" w:asciiTheme="minorEastAsia" w:hAnsiTheme="minorEastAsia"/>
          <w:color w:val="auto"/>
          <w:kern w:val="0"/>
          <w:highlight w:val="none"/>
        </w:rPr>
        <w:t xml:space="preserve"> </w:t>
      </w:r>
      <w:r>
        <w:rPr>
          <w:rFonts w:hint="eastAsia" w:asciiTheme="minorEastAsia" w:hAnsiTheme="minorEastAsia"/>
          <w:color w:val="auto"/>
          <w:kern w:val="0"/>
          <w:highlight w:val="none"/>
        </w:rPr>
        <w:t>プレゼンテーションに参加しなかった場合</w:t>
      </w:r>
    </w:p>
    <w:p>
      <w:pPr>
        <w:pStyle w:val="0"/>
        <w:autoSpaceDE w:val="0"/>
        <w:autoSpaceDN w:val="0"/>
        <w:adjustRightInd w:val="0"/>
        <w:ind w:firstLine="655" w:firstLineChars="3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⑥</w:t>
      </w:r>
      <w:r>
        <w:rPr>
          <w:rFonts w:hint="eastAsia" w:asciiTheme="minorEastAsia" w:hAnsiTheme="minorEastAsia"/>
          <w:color w:val="auto"/>
          <w:kern w:val="0"/>
          <w:highlight w:val="none"/>
        </w:rPr>
        <w:t xml:space="preserve"> </w:t>
      </w:r>
      <w:r>
        <w:rPr>
          <w:rFonts w:hint="eastAsia" w:asciiTheme="minorEastAsia" w:hAnsiTheme="minorEastAsia"/>
          <w:color w:val="auto"/>
          <w:highlight w:val="none"/>
        </w:rPr>
        <w:t>審査（選定）</w:t>
      </w:r>
      <w:r>
        <w:rPr>
          <w:rFonts w:hint="eastAsia" w:asciiTheme="minorEastAsia" w:hAnsiTheme="minorEastAsia"/>
          <w:color w:val="auto"/>
          <w:kern w:val="0"/>
          <w:highlight w:val="none"/>
        </w:rPr>
        <w:t>の公平性を害する行為があった場合</w:t>
      </w:r>
    </w:p>
    <w:p>
      <w:pPr>
        <w:pStyle w:val="0"/>
        <w:autoSpaceDE w:val="0"/>
        <w:autoSpaceDN w:val="0"/>
        <w:adjustRightInd w:val="0"/>
        <w:ind w:firstLine="655" w:firstLineChars="30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⑦</w:t>
      </w:r>
      <w:r>
        <w:rPr>
          <w:rFonts w:hint="eastAsia" w:asciiTheme="minorEastAsia" w:hAnsiTheme="minorEastAsia"/>
          <w:color w:val="auto"/>
          <w:kern w:val="0"/>
          <w:highlight w:val="none"/>
        </w:rPr>
        <w:t xml:space="preserve"> </w:t>
      </w:r>
      <w:r>
        <w:rPr>
          <w:rFonts w:hint="eastAsia" w:asciiTheme="minorEastAsia" w:hAnsiTheme="minorEastAsia"/>
          <w:color w:val="auto"/>
          <w:kern w:val="0"/>
          <w:highlight w:val="none"/>
        </w:rPr>
        <w:t>①～⑥に定めるもののほか、著しく信義に反する行為があった場合</w:t>
      </w:r>
    </w:p>
    <w:p>
      <w:pPr>
        <w:pStyle w:val="0"/>
        <w:autoSpaceDE w:val="0"/>
        <w:autoSpaceDN w:val="0"/>
        <w:adjustRightInd w:val="0"/>
        <w:ind w:left="654" w:leftChars="150" w:hanging="327" w:hangingChars="150"/>
        <w:jc w:val="left"/>
        <w:rPr>
          <w:rFonts w:hint="default" w:asciiTheme="minorEastAsia" w:hAnsiTheme="minorEastAsia"/>
          <w:color w:val="auto"/>
          <w:kern w:val="0"/>
          <w:highlight w:val="none"/>
        </w:rPr>
      </w:pPr>
      <w:r>
        <w:rPr>
          <w:rFonts w:hint="eastAsia" w:asciiTheme="minorEastAsia" w:hAnsiTheme="minorEastAsia"/>
          <w:color w:val="auto"/>
          <w:kern w:val="0"/>
          <w:highlight w:val="none"/>
        </w:rPr>
        <w:t>（</w:t>
      </w:r>
      <w:r>
        <w:rPr>
          <w:rFonts w:hint="eastAsia" w:asciiTheme="minorEastAsia" w:hAnsiTheme="minorEastAsia"/>
          <w:color w:val="auto"/>
          <w:kern w:val="0"/>
          <w:highlight w:val="none"/>
        </w:rPr>
        <w:t>9</w:t>
      </w:r>
      <w:r>
        <w:rPr>
          <w:rFonts w:hint="eastAsia" w:asciiTheme="minorEastAsia" w:hAnsiTheme="minorEastAsia"/>
          <w:color w:val="auto"/>
          <w:kern w:val="0"/>
          <w:highlight w:val="none"/>
        </w:rPr>
        <w:t>）</w:t>
      </w:r>
      <w:r>
        <w:rPr>
          <w:rFonts w:hint="eastAsia" w:asciiTheme="minorEastAsia" w:hAnsiTheme="minorEastAsia"/>
          <w:color w:val="auto"/>
          <w:kern w:val="0"/>
          <w:highlight w:val="none"/>
        </w:rPr>
        <w:t xml:space="preserve"> </w:t>
      </w:r>
      <w:r>
        <w:rPr>
          <w:rFonts w:hint="eastAsia" w:asciiTheme="minorEastAsia" w:hAnsiTheme="minorEastAsia"/>
          <w:color w:val="auto"/>
          <w:kern w:val="0"/>
          <w:highlight w:val="none"/>
        </w:rPr>
        <w:t>参加申込後に辞退する場合は、プレゼンテーション実施日時までに辞退届（任意様式）を提出すること。</w:t>
      </w:r>
    </w:p>
    <w:p>
      <w:pPr>
        <w:pStyle w:val="0"/>
        <w:autoSpaceDE w:val="0"/>
        <w:autoSpaceDN w:val="0"/>
        <w:adjustRightInd w:val="0"/>
        <w:ind w:right="-427"/>
        <w:jc w:val="left"/>
        <w:rPr>
          <w:rFonts w:hint="default" w:asciiTheme="minorEastAsia" w:hAnsiTheme="minorEastAsia"/>
          <w:color w:val="auto"/>
          <w:kern w:val="0"/>
          <w:highlight w:val="none"/>
        </w:rPr>
      </w:pPr>
    </w:p>
    <w:p>
      <w:pPr>
        <w:pStyle w:val="0"/>
        <w:jc w:val="left"/>
        <w:rPr>
          <w:rFonts w:hint="default" w:asciiTheme="minorEastAsia" w:hAnsiTheme="minorEastAsia"/>
          <w:b w:val="1"/>
          <w:color w:val="auto"/>
          <w:highlight w:val="none"/>
        </w:rPr>
      </w:pPr>
      <w:r>
        <w:rPr>
          <w:rFonts w:hint="eastAsia" w:asciiTheme="minorEastAsia" w:hAnsiTheme="minorEastAsia"/>
          <w:b w:val="1"/>
          <w:color w:val="auto"/>
          <w:highlight w:val="none"/>
        </w:rPr>
        <w:t>１３　担当部署・問合せ先</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阪南市　市民部　生活環境課</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w:t>
      </w:r>
      <w:r>
        <w:rPr>
          <w:rFonts w:hint="eastAsia" w:asciiTheme="minorEastAsia" w:hAnsiTheme="minorEastAsia"/>
          <w:color w:val="auto"/>
          <w:highlight w:val="none"/>
        </w:rPr>
        <w:t>599</w:t>
      </w:r>
      <w:r>
        <w:rPr>
          <w:rFonts w:hint="default" w:asciiTheme="minorEastAsia" w:hAnsiTheme="minorEastAsia"/>
          <w:color w:val="auto"/>
          <w:highlight w:val="none"/>
        </w:rPr>
        <w:t>-</w:t>
      </w:r>
      <w:r>
        <w:rPr>
          <w:rFonts w:hint="eastAsia" w:asciiTheme="minorEastAsia" w:hAnsiTheme="minorEastAsia"/>
          <w:color w:val="auto"/>
          <w:highlight w:val="none"/>
        </w:rPr>
        <w:t>0292</w:t>
      </w:r>
      <w:r>
        <w:rPr>
          <w:rFonts w:hint="eastAsia" w:asciiTheme="minorEastAsia" w:hAnsiTheme="minorEastAsia"/>
          <w:color w:val="auto"/>
          <w:highlight w:val="none"/>
        </w:rPr>
        <w:t>　大阪府阪南市尾崎町３５番地の１</w:t>
      </w:r>
    </w:p>
    <w:p>
      <w:pPr>
        <w:pStyle w:val="0"/>
        <w:jc w:val="left"/>
        <w:rPr>
          <w:rFonts w:hint="default" w:asciiTheme="minorEastAsia" w:hAnsiTheme="minorEastAsia"/>
          <w:color w:val="auto"/>
          <w:highlight w:val="none"/>
        </w:rPr>
      </w:pPr>
      <w:r>
        <w:rPr>
          <w:rFonts w:hint="eastAsia" w:asciiTheme="minorEastAsia" w:hAnsiTheme="minorEastAsia"/>
          <w:color w:val="auto"/>
          <w:highlight w:val="none"/>
        </w:rPr>
        <w:t>　　　電話：</w:t>
      </w:r>
      <w:r>
        <w:rPr>
          <w:rFonts w:hint="eastAsia" w:asciiTheme="minorEastAsia" w:hAnsiTheme="minorEastAsia"/>
          <w:color w:val="auto"/>
          <w:highlight w:val="none"/>
        </w:rPr>
        <w:t>072-489-4514</w:t>
      </w:r>
    </w:p>
    <w:p>
      <w:pPr>
        <w:pStyle w:val="0"/>
        <w:jc w:val="left"/>
        <w:rPr>
          <w:rFonts w:hint="default" w:asciiTheme="minorEastAsia" w:hAnsiTheme="minorEastAsia"/>
          <w:color w:val="auto"/>
          <w:sz w:val="24"/>
          <w:highlight w:val="none"/>
        </w:rPr>
      </w:pPr>
      <w:r>
        <w:rPr>
          <w:rFonts w:hint="eastAsia" w:asciiTheme="minorEastAsia" w:hAnsiTheme="minorEastAsia"/>
          <w:color w:val="auto"/>
          <w:highlight w:val="none"/>
        </w:rPr>
        <w:t>　　　メールアドレス：</w:t>
      </w:r>
      <w:r>
        <w:rPr>
          <w:rFonts w:hint="eastAsia" w:asciiTheme="minorEastAsia" w:hAnsiTheme="minorEastAsia"/>
          <w:color w:val="auto"/>
          <w:highlight w:val="none"/>
        </w:rPr>
        <w:t>s</w:t>
      </w:r>
      <w:r>
        <w:rPr>
          <w:rFonts w:hint="default" w:asciiTheme="minorEastAsia" w:hAnsiTheme="minorEastAsia"/>
          <w:color w:val="auto"/>
          <w:highlight w:val="none"/>
        </w:rPr>
        <w:t>eikaondan</w:t>
      </w:r>
      <w:r>
        <w:rPr>
          <w:rFonts w:hint="eastAsia" w:asciiTheme="minorEastAsia" w:hAnsiTheme="minorEastAsia"/>
          <w:color w:val="auto"/>
          <w:highlight w:val="none"/>
        </w:rPr>
        <w:t>@city.hannan.lg.jp</w:t>
      </w:r>
    </w:p>
    <w:sectPr>
      <w:headerReference r:id="rId6" w:type="default"/>
      <w:footerReference r:id="rId7" w:type="default"/>
      <w:pgSz w:w="11906" w:h="16838"/>
      <w:pgMar w:top="1701" w:right="1588" w:bottom="1418" w:left="1588" w:header="851" w:footer="397" w:gutter="0"/>
      <w:pgNumType w:start="1"/>
      <w:cols w:space="720"/>
      <w:textDirection w:val="lrTb"/>
      <w:docGrid w:type="linesAndChars" w:linePitch="334" w:charSpace="-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60000" w:csb1="00000000"/>
  </w:font>
  <w:font w:name="TT1ED77B37tCID-WinCharSetFFFF-H">
    <w:panose1 w:val="00000000000000000000"/>
    <w:charset w:val="80"/>
    <w:family w:val="auto"/>
    <w:notTrueType/>
    <w:pitch w:val="fixed"/>
    <w:sig w:usb0="00000000" w:usb1="00000000" w:usb2="00000000" w:usb3="00000000" w:csb0="00020000" w:csb1="00000000"/>
  </w:font>
  <w:font w:name="UD デジタル 教科書体 NP-B">
    <w:panose1 w:val="000008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30827828"/>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548F8E"/>
    <w:lvl w:ilvl="0" w:tplc="CDFA8F22">
      <w:numFmt w:val="bullet"/>
      <w:lvlText w:val="※"/>
      <w:lvlJc w:val="left"/>
      <w:pPr>
        <w:ind w:left="1076" w:hanging="360"/>
      </w:pPr>
      <w:rPr>
        <w:rFonts w:hint="eastAsia" w:ascii="ＭＳ 明朝" w:hAnsi="ＭＳ 明朝" w:eastAsia="ＭＳ 明朝"/>
      </w:rPr>
    </w:lvl>
    <w:lvl w:ilvl="1" w:tplc="0409000B">
      <w:numFmt w:val="bullet"/>
      <w:lvlText w:val=""/>
      <w:lvlJc w:val="left"/>
      <w:pPr>
        <w:ind w:left="1556" w:hanging="420"/>
      </w:pPr>
      <w:rPr>
        <w:rFonts w:hint="default" w:ascii="Wingdings" w:hAnsi="Wingdings"/>
      </w:rPr>
    </w:lvl>
    <w:lvl w:ilvl="2" w:tplc="0409000D">
      <w:numFmt w:val="bullet"/>
      <w:lvlText w:val=""/>
      <w:lvlJc w:val="left"/>
      <w:pPr>
        <w:ind w:left="1976" w:hanging="420"/>
      </w:pPr>
      <w:rPr>
        <w:rFonts w:hint="default" w:ascii="Wingdings" w:hAnsi="Wingdings"/>
      </w:rPr>
    </w:lvl>
    <w:lvl w:ilvl="3" w:tplc="04090001">
      <w:numFmt w:val="bullet"/>
      <w:lvlText w:val=""/>
      <w:lvlJc w:val="left"/>
      <w:pPr>
        <w:ind w:left="2396" w:hanging="420"/>
      </w:pPr>
      <w:rPr>
        <w:rFonts w:hint="default" w:ascii="Wingdings" w:hAnsi="Wingdings"/>
      </w:rPr>
    </w:lvl>
    <w:lvl w:ilvl="4" w:tplc="0409000B">
      <w:numFmt w:val="bullet"/>
      <w:lvlText w:val=""/>
      <w:lvlJc w:val="left"/>
      <w:pPr>
        <w:ind w:left="2816" w:hanging="420"/>
      </w:pPr>
      <w:rPr>
        <w:rFonts w:hint="default" w:ascii="Wingdings" w:hAnsi="Wingdings"/>
      </w:rPr>
    </w:lvl>
    <w:lvl w:ilvl="5" w:tplc="0409000D">
      <w:numFmt w:val="bullet"/>
      <w:lvlText w:val=""/>
      <w:lvlJc w:val="left"/>
      <w:pPr>
        <w:ind w:left="3236" w:hanging="420"/>
      </w:pPr>
      <w:rPr>
        <w:rFonts w:hint="default" w:ascii="Wingdings" w:hAnsi="Wingdings"/>
      </w:rPr>
    </w:lvl>
    <w:lvl w:ilvl="6" w:tplc="04090001">
      <w:numFmt w:val="bullet"/>
      <w:lvlText w:val=""/>
      <w:lvlJc w:val="left"/>
      <w:pPr>
        <w:ind w:left="3656" w:hanging="420"/>
      </w:pPr>
      <w:rPr>
        <w:rFonts w:hint="default" w:ascii="Wingdings" w:hAnsi="Wingdings"/>
      </w:rPr>
    </w:lvl>
    <w:lvl w:ilvl="7" w:tplc="0409000B">
      <w:numFmt w:val="bullet"/>
      <w:lvlText w:val=""/>
      <w:lvlJc w:val="left"/>
      <w:pPr>
        <w:ind w:left="4076" w:hanging="420"/>
      </w:pPr>
      <w:rPr>
        <w:rFonts w:hint="default" w:ascii="Wingdings" w:hAnsi="Wingdings"/>
      </w:rPr>
    </w:lvl>
    <w:lvl w:ilvl="8" w:tplc="0409000D">
      <w:numFmt w:val="bullet"/>
      <w:lvlText w:val=""/>
      <w:lvlJc w:val="left"/>
      <w:pPr>
        <w:ind w:left="4496"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next w:val="21"/>
    <w:link w:val="0"/>
    <w:uiPriority w:val="0"/>
    <w:rPr>
      <w:color w:val="0000FF"/>
      <w:u w:val="single" w:color="auto"/>
    </w:rPr>
  </w:style>
  <w:style w:type="paragraph" w:styleId="22" w:customStyle="1">
    <w:name w:val="一太郎８/９"/>
    <w:next w:val="22"/>
    <w:link w:val="0"/>
    <w:uiPriority w:val="0"/>
    <w:pPr>
      <w:widowControl w:val="0"/>
      <w:wordWrap w:val="0"/>
      <w:autoSpaceDE w:val="0"/>
      <w:autoSpaceDN w:val="0"/>
      <w:adjustRightInd w:val="0"/>
      <w:spacing w:line="366" w:lineRule="atLeast"/>
      <w:jc w:val="both"/>
    </w:pPr>
    <w:rPr>
      <w:rFonts w:ascii="Century" w:hAnsi="Century" w:eastAsia="ＭＳ 明朝"/>
      <w:spacing w:val="14"/>
      <w:kern w:val="0"/>
    </w:rPr>
  </w:style>
  <w:style w:type="paragraph" w:styleId="23" w:customStyle="1">
    <w:name w:val="Default"/>
    <w:next w:val="23"/>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4">
    <w:name w:val="List Paragraph"/>
    <w:basedOn w:val="0"/>
    <w:next w:val="24"/>
    <w:link w:val="0"/>
    <w:uiPriority w:val="0"/>
    <w:qFormat/>
    <w:pPr>
      <w:ind w:left="840" w:leftChars="400"/>
    </w:pPr>
    <w:rPr>
      <w:sz w:val="24"/>
    </w:rPr>
  </w:style>
  <w:style w:type="paragraph" w:styleId="25">
    <w:name w:val="Date"/>
    <w:basedOn w:val="0"/>
    <w:next w:val="0"/>
    <w:link w:val="26"/>
    <w:uiPriority w:val="0"/>
    <w:rPr>
      <w:sz w:val="24"/>
    </w:rPr>
  </w:style>
  <w:style w:type="character" w:styleId="26" w:customStyle="1">
    <w:name w:val="日付 (文字)"/>
    <w:basedOn w:val="10"/>
    <w:next w:val="26"/>
    <w:link w:val="25"/>
    <w:uiPriority w:val="0"/>
    <w:rPr>
      <w:sz w:val="24"/>
    </w:rPr>
  </w:style>
  <w:style w:type="paragraph" w:styleId="27">
    <w:name w:val="Revision"/>
    <w:next w:val="27"/>
    <w:link w:val="0"/>
    <w:uiPriority w:val="0"/>
    <w:rPr>
      <w:sz w:val="22"/>
    </w:rPr>
  </w:style>
  <w:style w:type="paragraph" w:styleId="28">
    <w:name w:val="Note Heading"/>
    <w:basedOn w:val="0"/>
    <w:next w:val="0"/>
    <w:link w:val="29"/>
    <w:uiPriority w:val="0"/>
    <w:pPr>
      <w:jc w:val="center"/>
    </w:pPr>
    <w:rPr>
      <w:rFonts w:asciiTheme="minorEastAsia" w:hAnsiTheme="minorEastAsia"/>
      <w:sz w:val="24"/>
    </w:rPr>
  </w:style>
  <w:style w:type="character" w:styleId="29" w:customStyle="1">
    <w:name w:val="記 (文字)"/>
    <w:basedOn w:val="10"/>
    <w:next w:val="29"/>
    <w:link w:val="28"/>
    <w:uiPriority w:val="0"/>
    <w:rPr>
      <w:rFonts w:asciiTheme="minorEastAsia" w:hAnsiTheme="minorEastAsia"/>
      <w:sz w:val="24"/>
    </w:rPr>
  </w:style>
  <w:style w:type="paragraph" w:styleId="30">
    <w:name w:val="Closing"/>
    <w:basedOn w:val="0"/>
    <w:next w:val="30"/>
    <w:link w:val="31"/>
    <w:uiPriority w:val="0"/>
    <w:pPr>
      <w:jc w:val="right"/>
    </w:pPr>
    <w:rPr>
      <w:rFonts w:asciiTheme="minorEastAsia" w:hAnsiTheme="minorEastAsia"/>
      <w:sz w:val="24"/>
    </w:rPr>
  </w:style>
  <w:style w:type="character" w:styleId="31" w:customStyle="1">
    <w:name w:val="結語 (文字)"/>
    <w:basedOn w:val="10"/>
    <w:next w:val="31"/>
    <w:link w:val="30"/>
    <w:uiPriority w:val="0"/>
    <w:rPr>
      <w:rFonts w:asciiTheme="minorEastAsia" w:hAnsiTheme="minorEastAsia"/>
      <w:sz w:val="24"/>
    </w:rPr>
  </w:style>
  <w:style w:type="character" w:styleId="32">
    <w:name w:val="annotation reference"/>
    <w:basedOn w:val="10"/>
    <w:next w:val="32"/>
    <w:link w:val="0"/>
    <w:uiPriority w:val="0"/>
    <w:semiHidden/>
    <w:rPr>
      <w:sz w:val="18"/>
    </w:rPr>
  </w:style>
  <w:style w:type="paragraph" w:styleId="33">
    <w:name w:val="annotation text"/>
    <w:basedOn w:val="0"/>
    <w:next w:val="33"/>
    <w:link w:val="34"/>
    <w:uiPriority w:val="0"/>
    <w:semiHidden/>
    <w:pPr>
      <w:jc w:val="left"/>
    </w:pPr>
  </w:style>
  <w:style w:type="character" w:styleId="34" w:customStyle="1">
    <w:name w:val="コメント文字列 (文字)"/>
    <w:basedOn w:val="10"/>
    <w:next w:val="34"/>
    <w:link w:val="33"/>
    <w:uiPriority w:val="0"/>
    <w:rPr>
      <w:sz w:val="22"/>
    </w:rPr>
  </w:style>
  <w:style w:type="paragraph" w:styleId="35">
    <w:name w:val="annotation subject"/>
    <w:basedOn w:val="33"/>
    <w:next w:val="33"/>
    <w:link w:val="36"/>
    <w:uiPriority w:val="0"/>
    <w:semiHidden/>
    <w:rPr>
      <w:b w:val="1"/>
    </w:rPr>
  </w:style>
  <w:style w:type="character" w:styleId="36" w:customStyle="1">
    <w:name w:val="コメント内容 (文字)"/>
    <w:basedOn w:val="34"/>
    <w:next w:val="36"/>
    <w:link w:val="35"/>
    <w:uiPriority w:val="0"/>
    <w:rPr>
      <w:b w:val="1"/>
      <w:sz w:val="22"/>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1"/>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2678</TotalTime>
  <Pages>8</Pages>
  <Words>104</Words>
  <Characters>6803</Characters>
  <Application>JUST Note</Application>
  <Lines>4151</Lines>
  <Paragraphs>259</Paragraphs>
  <CharactersWithSpaces>7133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2025-02-25T05:20:34Z</cp:lastPrinted>
  <dcterms:created xsi:type="dcterms:W3CDTF">2021-01-04T01:28:00Z</dcterms:created>
  <dcterms:modified xsi:type="dcterms:W3CDTF">2025-05-16T00:23:41Z</dcterms:modified>
  <cp:revision>440</cp:revision>
</cp:coreProperties>
</file>